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E10A" w14:textId="23BA9331" w:rsidR="00580669" w:rsidRPr="00074F43" w:rsidRDefault="00D218C8">
      <w:pPr>
        <w:spacing w:line="360" w:lineRule="exact"/>
        <w:jc w:val="both"/>
        <w:textDirection w:val="lrTbV"/>
        <w:rPr>
          <w:rFonts w:ascii="標楷體" w:eastAsia="標楷體" w:hAnsi="標楷體"/>
          <w:b/>
          <w:color w:val="FF0000"/>
          <w:sz w:val="32"/>
          <w:u w:val="single"/>
        </w:rPr>
      </w:pPr>
      <w:bookmarkStart w:id="0" w:name="_Hlk234487663"/>
      <w:r w:rsidRPr="00AA598E">
        <w:rPr>
          <w:rFonts w:eastAsia="標楷體" w:hAnsi="標楷體"/>
          <w:b/>
          <w:color w:val="EE0000"/>
          <w:sz w:val="32"/>
        </w:rPr>
        <w:t>中華民國</w:t>
      </w:r>
      <w:r>
        <w:rPr>
          <w:rFonts w:eastAsia="標楷體" w:hAnsi="標楷體" w:hint="eastAsia"/>
          <w:b/>
          <w:color w:val="EE0000"/>
          <w:sz w:val="32"/>
        </w:rPr>
        <w:t>帆船</w:t>
      </w:r>
      <w:r w:rsidRPr="00AA598E">
        <w:rPr>
          <w:rFonts w:eastAsia="標楷體" w:hAnsi="標楷體"/>
          <w:b/>
          <w:color w:val="EE0000"/>
          <w:sz w:val="32"/>
        </w:rPr>
        <w:t>協會</w:t>
      </w:r>
      <w:r>
        <w:rPr>
          <w:rFonts w:eastAsia="標楷體" w:hint="eastAsia"/>
          <w:b/>
          <w:color w:val="FF0000"/>
          <w:sz w:val="32"/>
        </w:rPr>
        <w:t>115</w:t>
      </w:r>
      <w:r w:rsidRPr="00AA598E">
        <w:rPr>
          <w:rFonts w:eastAsia="標楷體" w:hAnsi="標楷體"/>
          <w:b/>
          <w:color w:val="FF0000"/>
          <w:sz w:val="32"/>
        </w:rPr>
        <w:t>年</w:t>
      </w:r>
      <w:r w:rsidRPr="00455E46">
        <w:rPr>
          <w:rFonts w:eastAsia="標楷體" w:hAnsi="標楷體" w:hint="eastAsia"/>
          <w:b/>
          <w:color w:val="FF0000"/>
          <w:sz w:val="32"/>
        </w:rPr>
        <w:t>度培育優秀或具潛力運動選手實施計畫</w:t>
      </w:r>
      <w:r>
        <w:rPr>
          <w:rFonts w:eastAsia="標楷體" w:hAnsi="標楷體" w:hint="eastAsia"/>
          <w:b/>
          <w:color w:val="FF0000"/>
          <w:sz w:val="32"/>
        </w:rPr>
        <w:t>-</w:t>
      </w:r>
      <w:r>
        <w:rPr>
          <w:rFonts w:eastAsia="標楷體" w:hAnsi="標楷體" w:hint="eastAsia"/>
          <w:b/>
          <w:color w:val="FF0000"/>
          <w:sz w:val="32"/>
        </w:rPr>
        <w:t>帆船暑期訓練營</w:t>
      </w:r>
      <w:r>
        <w:rPr>
          <w:rFonts w:eastAsia="標楷體" w:hAnsi="標楷體" w:hint="eastAsia"/>
          <w:b/>
          <w:color w:val="FF0000"/>
          <w:sz w:val="32"/>
        </w:rPr>
        <w:t>(</w:t>
      </w:r>
      <w:r>
        <w:rPr>
          <w:rFonts w:eastAsia="標楷體" w:hAnsi="標楷體" w:hint="eastAsia"/>
          <w:b/>
          <w:color w:val="FF0000"/>
          <w:sz w:val="32"/>
        </w:rPr>
        <w:t>宜蘭</w:t>
      </w:r>
      <w:r>
        <w:rPr>
          <w:rFonts w:eastAsia="標楷體" w:hAnsi="標楷體" w:hint="eastAsia"/>
          <w:b/>
          <w:color w:val="FF0000"/>
          <w:sz w:val="32"/>
        </w:rPr>
        <w:t>)</w:t>
      </w:r>
      <w:bookmarkEnd w:id="0"/>
      <w:r w:rsidR="00783060" w:rsidRPr="00074F43">
        <w:rPr>
          <w:rFonts w:ascii="標楷體" w:eastAsia="標楷體" w:hAnsi="標楷體" w:hint="eastAsia"/>
          <w:b/>
          <w:color w:val="FF0000"/>
          <w:sz w:val="32"/>
        </w:rPr>
        <w:t>住宿</w:t>
      </w:r>
      <w:r w:rsidR="00580669" w:rsidRPr="00074F43">
        <w:rPr>
          <w:rFonts w:ascii="標楷體" w:eastAsia="標楷體" w:hAnsi="標楷體" w:hint="eastAsia"/>
          <w:b/>
          <w:color w:val="FF0000"/>
          <w:sz w:val="32"/>
        </w:rPr>
        <w:t>案投標須知(</w:t>
      </w:r>
      <w:r w:rsidR="00EA5DC2" w:rsidRPr="00074F43">
        <w:rPr>
          <w:rFonts w:ascii="標楷體" w:eastAsia="標楷體" w:hAnsi="標楷體" w:hint="eastAsia"/>
          <w:b/>
          <w:color w:val="FF0000"/>
          <w:sz w:val="32"/>
        </w:rPr>
        <w:t>未達</w:t>
      </w:r>
      <w:r w:rsidR="00580669" w:rsidRPr="00074F43">
        <w:rPr>
          <w:rFonts w:ascii="標楷體" w:eastAsia="標楷體" w:hAnsi="標楷體" w:hint="eastAsia"/>
          <w:b/>
          <w:color w:val="FF0000"/>
          <w:sz w:val="32"/>
        </w:rPr>
        <w:t>公告金額)</w:t>
      </w:r>
      <w:r w:rsidR="00783060" w:rsidRPr="00074F43">
        <w:rPr>
          <w:rFonts w:ascii="標楷體" w:eastAsia="標楷體" w:hAnsi="標楷體" w:hint="eastAsia"/>
          <w:b/>
          <w:color w:val="FF0000"/>
          <w:sz w:val="32"/>
        </w:rPr>
        <w:t>(</w:t>
      </w:r>
      <w:r w:rsidR="00B94AF1" w:rsidRPr="00074F43">
        <w:rPr>
          <w:rFonts w:ascii="標楷體" w:eastAsia="標楷體" w:hAnsi="標楷體" w:hint="eastAsia"/>
          <w:b/>
          <w:color w:val="FF0000"/>
          <w:sz w:val="32"/>
        </w:rPr>
        <w:t>免</w:t>
      </w:r>
      <w:r w:rsidR="00783060" w:rsidRPr="00074F43">
        <w:rPr>
          <w:rFonts w:ascii="標楷體" w:eastAsia="標楷體" w:hAnsi="標楷體" w:hint="eastAsia"/>
          <w:b/>
          <w:color w:val="FF0000"/>
          <w:sz w:val="32"/>
        </w:rPr>
        <w:t>收押標金)</w:t>
      </w:r>
    </w:p>
    <w:p w14:paraId="2CAA3246" w14:textId="77777777" w:rsidR="00580669" w:rsidRPr="00290585" w:rsidRDefault="0089173C">
      <w:pPr>
        <w:pStyle w:val="7"/>
        <w:ind w:left="0" w:firstLine="0"/>
        <w:jc w:val="right"/>
        <w:textDirection w:val="lrTbV"/>
        <w:rPr>
          <w:rFonts w:ascii="標楷體" w:eastAsia="標楷體" w:hAnsi="標楷體"/>
          <w:b/>
          <w:bCs/>
          <w:spacing w:val="0"/>
          <w:sz w:val="28"/>
        </w:rPr>
      </w:pPr>
      <w:r w:rsidRPr="00290585">
        <w:rPr>
          <w:rFonts w:ascii="標楷體" w:eastAsia="標楷體" w:hAnsi="標楷體" w:hint="eastAsia"/>
          <w:szCs w:val="24"/>
        </w:rPr>
        <w:t>1</w:t>
      </w:r>
      <w:r w:rsidR="00F755F7" w:rsidRPr="00290585">
        <w:rPr>
          <w:rFonts w:ascii="標楷體" w:eastAsia="標楷體" w:hAnsi="標楷體" w:hint="eastAsia"/>
          <w:szCs w:val="24"/>
        </w:rPr>
        <w:t>1</w:t>
      </w:r>
      <w:r w:rsidR="00235D45" w:rsidRPr="00290585">
        <w:rPr>
          <w:rFonts w:ascii="標楷體" w:eastAsia="標楷體" w:hAnsi="標楷體" w:hint="eastAsia"/>
          <w:szCs w:val="24"/>
        </w:rPr>
        <w:t>4</w:t>
      </w:r>
      <w:r w:rsidR="00DA6E5D" w:rsidRPr="00290585">
        <w:rPr>
          <w:rFonts w:ascii="標楷體" w:eastAsia="標楷體" w:hAnsi="標楷體" w:hint="eastAsia"/>
          <w:szCs w:val="24"/>
        </w:rPr>
        <w:t>.</w:t>
      </w:r>
      <w:r w:rsidR="00290585">
        <w:rPr>
          <w:rFonts w:ascii="標楷體" w:eastAsia="標楷體" w:hAnsi="標楷體" w:hint="eastAsia"/>
          <w:szCs w:val="24"/>
        </w:rPr>
        <w:t>12</w:t>
      </w:r>
      <w:r w:rsidR="00F755F7" w:rsidRPr="00290585">
        <w:rPr>
          <w:rFonts w:ascii="標楷體" w:eastAsia="標楷體" w:hAnsi="標楷體" w:hint="eastAsia"/>
          <w:szCs w:val="24"/>
        </w:rPr>
        <w:t>.</w:t>
      </w:r>
      <w:r w:rsidR="003276E9" w:rsidRPr="00290585">
        <w:rPr>
          <w:rFonts w:ascii="標楷體" w:eastAsia="標楷體" w:hAnsi="標楷體" w:hint="eastAsia"/>
          <w:szCs w:val="24"/>
        </w:rPr>
        <w:t>3</w:t>
      </w:r>
      <w:r w:rsidR="00290585">
        <w:rPr>
          <w:rFonts w:ascii="標楷體" w:eastAsia="標楷體" w:hAnsi="標楷體" w:hint="eastAsia"/>
          <w:szCs w:val="24"/>
        </w:rPr>
        <w:t>1</w:t>
      </w:r>
      <w:r w:rsidR="00580669" w:rsidRPr="00290585">
        <w:rPr>
          <w:rFonts w:ascii="標楷體" w:eastAsia="標楷體" w:hAnsi="標楷體" w:hint="eastAsia"/>
          <w:szCs w:val="24"/>
        </w:rPr>
        <w:t>版</w:t>
      </w:r>
    </w:p>
    <w:p w14:paraId="185761A7" w14:textId="77777777" w:rsidR="00580669" w:rsidRPr="00290585" w:rsidRDefault="00580669">
      <w:pPr>
        <w:pStyle w:val="7"/>
        <w:ind w:left="0" w:firstLine="0"/>
        <w:jc w:val="center"/>
        <w:textDirection w:val="lrTbV"/>
        <w:rPr>
          <w:rFonts w:ascii="標楷體" w:eastAsia="標楷體" w:hAnsi="標楷體"/>
          <w:b/>
          <w:bCs/>
          <w:spacing w:val="0"/>
          <w:sz w:val="28"/>
        </w:rPr>
      </w:pPr>
      <w:r w:rsidRPr="00290585">
        <w:rPr>
          <w:rFonts w:ascii="標楷體" w:eastAsia="標楷體" w:hAnsi="標楷體" w:hint="eastAsia"/>
          <w:b/>
          <w:bCs/>
          <w:spacing w:val="0"/>
          <w:sz w:val="28"/>
        </w:rPr>
        <w:t>以下各項招標規定內容，由</w:t>
      </w:r>
      <w:r w:rsidRPr="00074F43">
        <w:rPr>
          <w:rFonts w:ascii="標楷體" w:eastAsia="標楷體" w:hAnsi="標楷體" w:hint="eastAsia"/>
          <w:b/>
          <w:bCs/>
          <w:color w:val="FF0000"/>
          <w:spacing w:val="0"/>
          <w:sz w:val="28"/>
        </w:rPr>
        <w:t>本會</w:t>
      </w:r>
      <w:r w:rsidRPr="00290585">
        <w:rPr>
          <w:rFonts w:ascii="標楷體" w:eastAsia="標楷體" w:hAnsi="標楷體" w:hint="eastAsia"/>
          <w:b/>
          <w:bCs/>
          <w:spacing w:val="0"/>
          <w:sz w:val="28"/>
        </w:rPr>
        <w:t>填寫，投標廠商不得填寫或塗改。</w:t>
      </w:r>
    </w:p>
    <w:p w14:paraId="6B49FC50" w14:textId="77777777" w:rsidR="00580669" w:rsidRPr="00290585" w:rsidRDefault="00580669">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w:t>
      </w:r>
      <w:r w:rsidRPr="00290585">
        <w:rPr>
          <w:rFonts w:ascii="標楷體" w:eastAsia="標楷體" w:hAnsi="標楷體" w:hint="eastAsia"/>
          <w:sz w:val="28"/>
        </w:rPr>
        <w:t>採購</w:t>
      </w:r>
      <w:r w:rsidR="008D7EFC" w:rsidRPr="00074F43">
        <w:rPr>
          <w:rFonts w:ascii="標楷體" w:eastAsia="標楷體" w:hAnsi="標楷體" w:hint="eastAsia"/>
          <w:color w:val="FF0000"/>
          <w:sz w:val="28"/>
        </w:rPr>
        <w:t>援用</w:t>
      </w:r>
      <w:r w:rsidRPr="00290585">
        <w:rPr>
          <w:rFonts w:ascii="標楷體" w:eastAsia="標楷體" w:hAnsi="標楷體" w:hint="eastAsia"/>
          <w:sz w:val="28"/>
        </w:rPr>
        <w:t>主管機關所訂定之規定。</w:t>
      </w:r>
    </w:p>
    <w:p w14:paraId="10616F31" w14:textId="77777777" w:rsidR="00580669" w:rsidRPr="00290585" w:rsidRDefault="00786CFE">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採購標的為：勞務。</w:t>
      </w:r>
    </w:p>
    <w:p w14:paraId="04F37476" w14:textId="77777777" w:rsidR="00580669" w:rsidRPr="00290585" w:rsidRDefault="00580669">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本採購屬：</w:t>
      </w:r>
      <w:r w:rsidR="005830B5" w:rsidRPr="00290585">
        <w:rPr>
          <w:rFonts w:ascii="標楷體" w:eastAsia="標楷體" w:hAnsi="標楷體" w:hint="eastAsia"/>
          <w:sz w:val="28"/>
        </w:rPr>
        <w:t>逾公告金額十分之一未達公告金額之採購</w:t>
      </w:r>
      <w:r w:rsidR="00687A18" w:rsidRPr="00290585">
        <w:rPr>
          <w:rFonts w:ascii="標楷體" w:eastAsia="標楷體" w:hAnsi="標楷體" w:hint="eastAsia"/>
          <w:sz w:val="28"/>
        </w:rPr>
        <w:t>。</w:t>
      </w:r>
    </w:p>
    <w:p w14:paraId="0AC77530" w14:textId="77777777" w:rsidR="00580669" w:rsidRPr="00290585" w:rsidRDefault="00580669">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本採購：非共同供應契約。</w:t>
      </w:r>
    </w:p>
    <w:p w14:paraId="20E76D42" w14:textId="691A1C54" w:rsidR="00580669" w:rsidRPr="00290585" w:rsidRDefault="00580669">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本採購預算金額(下同)：新臺幣</w:t>
      </w:r>
      <w:bookmarkStart w:id="1" w:name="_Hlk234487812"/>
      <w:r w:rsidR="007B698B">
        <w:rPr>
          <w:rFonts w:ascii="標楷體" w:eastAsia="標楷體" w:hAnsi="標楷體" w:hint="eastAsia"/>
          <w:b/>
          <w:bCs/>
          <w:color w:val="FF0000"/>
          <w:spacing w:val="0"/>
          <w:sz w:val="28"/>
          <w:bdr w:val="single" w:sz="4" w:space="0" w:color="auto"/>
        </w:rPr>
        <w:t>8</w:t>
      </w:r>
      <w:r w:rsidR="00F3162E">
        <w:rPr>
          <w:rFonts w:ascii="標楷體" w:eastAsia="標楷體" w:hAnsi="標楷體" w:hint="eastAsia"/>
          <w:b/>
          <w:bCs/>
          <w:color w:val="FF0000"/>
          <w:spacing w:val="0"/>
          <w:sz w:val="28"/>
          <w:bdr w:val="single" w:sz="4" w:space="0" w:color="auto"/>
        </w:rPr>
        <w:t>6</w:t>
      </w:r>
      <w:r w:rsidRPr="00290585">
        <w:rPr>
          <w:rFonts w:ascii="標楷體" w:eastAsia="標楷體" w:hAnsi="標楷體" w:hint="eastAsia"/>
          <w:spacing w:val="0"/>
          <w:sz w:val="28"/>
        </w:rPr>
        <w:t>萬</w:t>
      </w:r>
      <w:r w:rsidR="007B698B">
        <w:rPr>
          <w:rFonts w:ascii="標楷體" w:eastAsia="標楷體" w:hAnsi="標楷體" w:hint="eastAsia"/>
          <w:b/>
          <w:bCs/>
          <w:color w:val="FF0000"/>
          <w:spacing w:val="0"/>
          <w:sz w:val="28"/>
          <w:bdr w:val="single" w:sz="4" w:space="0" w:color="auto"/>
        </w:rPr>
        <w:t>4</w:t>
      </w:r>
      <w:r w:rsidR="00F3162E">
        <w:rPr>
          <w:rFonts w:ascii="標楷體" w:eastAsia="標楷體" w:hAnsi="標楷體" w:hint="eastAsia"/>
          <w:b/>
          <w:bCs/>
          <w:color w:val="FF0000"/>
          <w:spacing w:val="0"/>
          <w:sz w:val="28"/>
          <w:bdr w:val="single" w:sz="4" w:space="0" w:color="auto"/>
        </w:rPr>
        <w:t>,000</w:t>
      </w:r>
      <w:bookmarkEnd w:id="1"/>
      <w:r w:rsidRPr="00290585">
        <w:rPr>
          <w:rFonts w:ascii="標楷體" w:eastAsia="標楷體" w:hAnsi="標楷體" w:hint="eastAsia"/>
          <w:spacing w:val="0"/>
          <w:sz w:val="28"/>
        </w:rPr>
        <w:t>元整。</w:t>
      </w:r>
    </w:p>
    <w:p w14:paraId="69574701" w14:textId="77777777" w:rsidR="00580669" w:rsidRPr="00290585" w:rsidRDefault="00580669">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本採購預計金額：同上。</w:t>
      </w:r>
    </w:p>
    <w:p w14:paraId="544BDCE2" w14:textId="77777777" w:rsidR="00580669" w:rsidRPr="00074F43" w:rsidRDefault="00F33912">
      <w:pPr>
        <w:pStyle w:val="7"/>
        <w:numPr>
          <w:ilvl w:val="0"/>
          <w:numId w:val="1"/>
        </w:numPr>
        <w:jc w:val="both"/>
        <w:textDirection w:val="lrTbV"/>
        <w:rPr>
          <w:rFonts w:ascii="標楷體" w:eastAsia="標楷體" w:hAnsi="標楷體"/>
          <w:color w:val="FF0000"/>
          <w:spacing w:val="0"/>
          <w:sz w:val="28"/>
        </w:rPr>
      </w:pPr>
      <w:r w:rsidRPr="00074F43">
        <w:rPr>
          <w:rFonts w:ascii="標楷體" w:eastAsia="標楷體" w:hAnsi="標楷體" w:hint="eastAsia"/>
          <w:color w:val="FF0000"/>
          <w:spacing w:val="0"/>
          <w:sz w:val="28"/>
        </w:rPr>
        <w:t>本採購</w:t>
      </w:r>
      <w:r w:rsidR="00580669" w:rsidRPr="00074F43">
        <w:rPr>
          <w:rFonts w:ascii="標楷體" w:eastAsia="標楷體" w:hAnsi="標楷體" w:hint="eastAsia"/>
          <w:color w:val="FF0000"/>
          <w:spacing w:val="0"/>
          <w:sz w:val="28"/>
        </w:rPr>
        <w:t>補助機關名稱及地址：</w:t>
      </w:r>
      <w:r w:rsidR="00E12518" w:rsidRPr="00074F43">
        <w:rPr>
          <w:rFonts w:ascii="標楷體" w:eastAsia="標楷體" w:hAnsi="標楷體" w:hint="eastAsia"/>
          <w:color w:val="FF0000"/>
          <w:spacing w:val="0"/>
          <w:sz w:val="28"/>
        </w:rPr>
        <w:t>運動部</w:t>
      </w:r>
      <w:r w:rsidR="00580669" w:rsidRPr="00074F43">
        <w:rPr>
          <w:rFonts w:ascii="標楷體" w:eastAsia="標楷體" w:hAnsi="標楷體" w:hint="eastAsia"/>
          <w:color w:val="FF0000"/>
          <w:spacing w:val="0"/>
          <w:sz w:val="28"/>
        </w:rPr>
        <w:t>(臺北市中山區朱崙街20號)。</w:t>
      </w:r>
    </w:p>
    <w:p w14:paraId="7D65BD0A" w14:textId="77777777" w:rsidR="00580669" w:rsidRPr="00290585" w:rsidRDefault="003F0E25">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本採購</w:t>
      </w:r>
      <w:r w:rsidR="00580669" w:rsidRPr="00290585">
        <w:rPr>
          <w:rFonts w:ascii="標楷體" w:eastAsia="標楷體" w:hAnsi="標楷體" w:hint="eastAsia"/>
          <w:spacing w:val="0"/>
          <w:sz w:val="28"/>
        </w:rPr>
        <w:t>受理廠商異議</w:t>
      </w:r>
      <w:r w:rsidR="00580669" w:rsidRPr="00290585">
        <w:rPr>
          <w:rFonts w:ascii="標楷體" w:eastAsia="標楷體" w:hAnsi="標楷體" w:hint="eastAsia"/>
          <w:spacing w:val="0"/>
          <w:sz w:val="28"/>
          <w:u w:val="single"/>
        </w:rPr>
        <w:t>單位</w:t>
      </w:r>
      <w:r w:rsidR="00580669" w:rsidRPr="00290585">
        <w:rPr>
          <w:rFonts w:ascii="標楷體" w:eastAsia="標楷體" w:hAnsi="標楷體" w:hint="eastAsia"/>
          <w:spacing w:val="0"/>
          <w:sz w:val="28"/>
        </w:rPr>
        <w:t>名稱、地址及電</w:t>
      </w:r>
      <w:r w:rsidR="00A1460E" w:rsidRPr="00290585">
        <w:rPr>
          <w:rFonts w:ascii="標楷體" w:eastAsia="標楷體" w:hAnsi="標楷體" w:hint="eastAsia"/>
          <w:spacing w:val="0"/>
          <w:sz w:val="28"/>
        </w:rPr>
        <w:t>話：</w:t>
      </w:r>
      <w:r w:rsidR="00943ACE" w:rsidRPr="00F11605">
        <w:rPr>
          <w:rFonts w:ascii="標楷體" w:eastAsia="標楷體" w:hAnsi="標楷體" w:hint="eastAsia"/>
          <w:color w:val="FF0000"/>
          <w:spacing w:val="0"/>
          <w:sz w:val="28"/>
          <w:u w:val="single"/>
        </w:rPr>
        <w:t>本會</w:t>
      </w:r>
      <w:r w:rsidR="00580669" w:rsidRPr="00290585">
        <w:rPr>
          <w:rFonts w:ascii="標楷體" w:eastAsia="標楷體" w:hAnsi="標楷體" w:hint="eastAsia"/>
          <w:spacing w:val="0"/>
          <w:sz w:val="28"/>
        </w:rPr>
        <w:t>。</w:t>
      </w:r>
    </w:p>
    <w:p w14:paraId="43121AE6"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本採購為：未</w:t>
      </w:r>
      <w:r w:rsidRPr="00290585">
        <w:rPr>
          <w:rFonts w:ascii="標楷體" w:eastAsia="標楷體" w:hAnsi="標楷體" w:hint="eastAsia"/>
          <w:sz w:val="28"/>
        </w:rPr>
        <w:t>分批辦理</w:t>
      </w:r>
      <w:r w:rsidRPr="00290585">
        <w:rPr>
          <w:rFonts w:ascii="標楷體" w:eastAsia="標楷體" w:hAnsi="標楷體" w:hint="eastAsia"/>
          <w:spacing w:val="0"/>
          <w:sz w:val="28"/>
        </w:rPr>
        <w:t>。</w:t>
      </w:r>
    </w:p>
    <w:p w14:paraId="289EC38C" w14:textId="77777777" w:rsidR="00580669" w:rsidRPr="00290585" w:rsidRDefault="003F0E25">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招標方式為：</w:t>
      </w:r>
      <w:r w:rsidRPr="00074F43">
        <w:rPr>
          <w:rFonts w:ascii="標楷體" w:eastAsia="標楷體" w:hAnsi="標楷體" w:hint="eastAsia"/>
          <w:color w:val="FF0000"/>
          <w:spacing w:val="0"/>
          <w:sz w:val="28"/>
        </w:rPr>
        <w:t>援用</w:t>
      </w:r>
      <w:r w:rsidR="007E567E" w:rsidRPr="00290585">
        <w:rPr>
          <w:rFonts w:ascii="標楷體" w:eastAsia="標楷體" w:hAnsi="標楷體" w:hint="eastAsia"/>
          <w:spacing w:val="0"/>
          <w:sz w:val="28"/>
        </w:rPr>
        <w:t>採購法第49條規定公開取得書面報價或企劃書。</w:t>
      </w:r>
    </w:p>
    <w:p w14:paraId="6DC08B1A" w14:textId="7A63EB00" w:rsidR="00786CFE" w:rsidRPr="00290585" w:rsidRDefault="009D72EA" w:rsidP="00786CFE">
      <w:pPr>
        <w:pStyle w:val="7"/>
        <w:ind w:leftChars="236" w:left="849" w:hangingChars="101" w:hanging="283"/>
        <w:jc w:val="both"/>
        <w:textDirection w:val="lrTbV"/>
        <w:rPr>
          <w:rFonts w:ascii="標楷體" w:eastAsia="標楷體" w:hAnsi="標楷體"/>
          <w:spacing w:val="0"/>
          <w:sz w:val="28"/>
        </w:rPr>
      </w:pPr>
      <w:r>
        <w:rPr>
          <w:rFonts w:ascii="標楷體" w:eastAsia="標楷體" w:hAnsi="標楷體" w:hint="eastAsia"/>
          <w:b/>
          <w:spacing w:val="0"/>
          <w:sz w:val="28"/>
          <w:u w:val="single"/>
        </w:rPr>
        <w:t>█</w:t>
      </w:r>
      <w:r w:rsidR="00786CFE" w:rsidRPr="00290585">
        <w:rPr>
          <w:rFonts w:ascii="標楷體" w:eastAsia="標楷體" w:hAnsi="標楷體" w:hint="eastAsia"/>
          <w:b/>
          <w:spacing w:val="0"/>
          <w:sz w:val="28"/>
          <w:u w:val="single"/>
        </w:rPr>
        <w:t>本案業經本會理事長或其授權人員核准，本次公告未能取得3家以上廠商之書面報價或企劃書時，將改採限制性招標方式辦理。</w:t>
      </w:r>
    </w:p>
    <w:p w14:paraId="0EA55BF6" w14:textId="77777777" w:rsidR="00943ACE" w:rsidRPr="00290585" w:rsidRDefault="00746B1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w:t>
      </w:r>
      <w:r w:rsidR="00943ACE" w:rsidRPr="00290585">
        <w:rPr>
          <w:rFonts w:ascii="標楷體" w:eastAsia="標楷體" w:hAnsi="標楷體" w:hint="eastAsia"/>
          <w:spacing w:val="0"/>
          <w:sz w:val="28"/>
        </w:rPr>
        <w:t>不適用我國締結之條約或協定，</w:t>
      </w:r>
      <w:r w:rsidR="00943ACE" w:rsidRPr="00290585">
        <w:rPr>
          <w:rFonts w:ascii="標楷體" w:eastAsia="標楷體" w:hAnsi="標楷體" w:hint="eastAsia"/>
          <w:b/>
          <w:spacing w:val="0"/>
          <w:sz w:val="28"/>
          <w:u w:val="single"/>
        </w:rPr>
        <w:t>外國廠商</w:t>
      </w:r>
      <w:r w:rsidR="00943ACE" w:rsidRPr="00290585">
        <w:rPr>
          <w:rFonts w:ascii="標楷體" w:eastAsia="標楷體" w:hAnsi="標楷體" w:hint="eastAsia"/>
          <w:b/>
          <w:sz w:val="28"/>
          <w:u w:val="single"/>
        </w:rPr>
        <w:t>不可參與投標。但我國廠商所供應財物或勞務之原產地得為外國者</w:t>
      </w:r>
      <w:r w:rsidR="006D1099" w:rsidRPr="00290585">
        <w:rPr>
          <w:rFonts w:ascii="標楷體" w:eastAsia="標楷體" w:hAnsi="標楷體" w:hint="eastAsia"/>
          <w:b/>
          <w:sz w:val="28"/>
          <w:u w:val="single"/>
        </w:rPr>
        <w:t>，不在此限</w:t>
      </w:r>
      <w:r w:rsidR="00943ACE" w:rsidRPr="00290585">
        <w:rPr>
          <w:rFonts w:ascii="標楷體" w:eastAsia="標楷體" w:hAnsi="標楷體" w:hint="eastAsia"/>
          <w:sz w:val="28"/>
        </w:rPr>
        <w:t>。</w:t>
      </w:r>
    </w:p>
    <w:p w14:paraId="78C5950D"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本採購：非以統包辦理招標。</w:t>
      </w:r>
    </w:p>
    <w:p w14:paraId="4EF405C3"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w:t>
      </w:r>
      <w:r w:rsidRPr="00290585">
        <w:rPr>
          <w:rFonts w:ascii="標楷體" w:eastAsia="標楷體" w:hAnsi="標楷體" w:hint="eastAsia"/>
          <w:b/>
          <w:spacing w:val="0"/>
          <w:sz w:val="28"/>
          <w:u w:val="single"/>
        </w:rPr>
        <w:t>不</w:t>
      </w:r>
      <w:r w:rsidRPr="00290585">
        <w:rPr>
          <w:rFonts w:ascii="標楷體" w:eastAsia="標楷體" w:hAnsi="標楷體" w:hint="eastAsia"/>
          <w:b/>
          <w:sz w:val="28"/>
          <w:u w:val="single"/>
        </w:rPr>
        <w:t>允許</w:t>
      </w:r>
      <w:r w:rsidRPr="00290585">
        <w:rPr>
          <w:rFonts w:ascii="標楷體" w:eastAsia="標楷體" w:hAnsi="標楷體" w:hint="eastAsia"/>
          <w:sz w:val="28"/>
        </w:rPr>
        <w:t>廠商共同投標。</w:t>
      </w:r>
    </w:p>
    <w:p w14:paraId="028DF55E" w14:textId="77777777" w:rsidR="00746B19" w:rsidRPr="00290585" w:rsidRDefault="00746B1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z w:val="28"/>
        </w:rPr>
        <w:t>廠商投標文件遞送方式：以書面方式投標。</w:t>
      </w:r>
    </w:p>
    <w:p w14:paraId="1B0ABD5D"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z w:val="28"/>
        </w:rPr>
        <w:t>廠商對招標文件內容有疑義者，應</w:t>
      </w:r>
      <w:r w:rsidR="005855C7" w:rsidRPr="00290585">
        <w:rPr>
          <w:rFonts w:ascii="標楷體" w:eastAsia="標楷體" w:hAnsi="標楷體" w:hint="eastAsia"/>
          <w:spacing w:val="0"/>
          <w:sz w:val="28"/>
        </w:rPr>
        <w:t>以書面向</w:t>
      </w:r>
      <w:r w:rsidR="005855C7" w:rsidRPr="00556FE1">
        <w:rPr>
          <w:rFonts w:ascii="標楷體" w:eastAsia="標楷體" w:hAnsi="標楷體" w:hint="eastAsia"/>
          <w:color w:val="FF0000"/>
          <w:spacing w:val="0"/>
          <w:sz w:val="28"/>
          <w:u w:val="single"/>
        </w:rPr>
        <w:t>本會</w:t>
      </w:r>
      <w:r w:rsidRPr="00290585">
        <w:rPr>
          <w:rFonts w:ascii="標楷體" w:eastAsia="標楷體" w:hAnsi="標楷體" w:hint="eastAsia"/>
          <w:spacing w:val="0"/>
          <w:sz w:val="28"/>
        </w:rPr>
        <w:t>請求釋疑之期限：</w:t>
      </w:r>
      <w:r w:rsidRPr="00290585">
        <w:rPr>
          <w:rFonts w:ascii="標楷體" w:eastAsia="標楷體" w:hAnsi="標楷體" w:hint="eastAsia"/>
          <w:sz w:val="28"/>
        </w:rPr>
        <w:t>自公告日或邀標日起等標期之四分之一，其尾數不足1日者，以1日計。</w:t>
      </w:r>
    </w:p>
    <w:p w14:paraId="060F64B2" w14:textId="77777777" w:rsidR="00580669" w:rsidRPr="00290585" w:rsidRDefault="0012020D">
      <w:pPr>
        <w:pStyle w:val="7"/>
        <w:numPr>
          <w:ilvl w:val="0"/>
          <w:numId w:val="1"/>
        </w:numPr>
        <w:ind w:left="907" w:hanging="907"/>
        <w:jc w:val="both"/>
        <w:textDirection w:val="lrTbV"/>
        <w:rPr>
          <w:rFonts w:ascii="標楷體" w:eastAsia="標楷體" w:hAnsi="標楷體"/>
          <w:spacing w:val="6"/>
          <w:sz w:val="28"/>
        </w:rPr>
      </w:pPr>
      <w:r w:rsidRPr="00325837">
        <w:rPr>
          <w:rFonts w:ascii="標楷體" w:eastAsia="標楷體" w:hAnsi="標楷體" w:hint="eastAsia"/>
          <w:color w:val="FF0000"/>
          <w:spacing w:val="6"/>
          <w:sz w:val="28"/>
          <w:u w:val="single"/>
        </w:rPr>
        <w:t>本會</w:t>
      </w:r>
      <w:r w:rsidRPr="00290585">
        <w:rPr>
          <w:rFonts w:ascii="標楷體" w:eastAsia="標楷體" w:hAnsi="標楷體"/>
          <w:spacing w:val="6"/>
          <w:sz w:val="28"/>
        </w:rPr>
        <w:t>以書面答復前條請求釋疑廠商之期限：</w:t>
      </w:r>
      <w:r w:rsidR="00556FE1" w:rsidRPr="00556FE1">
        <w:rPr>
          <w:rFonts w:ascii="標楷體" w:eastAsia="標楷體" w:hAnsi="標楷體" w:hint="eastAsia"/>
          <w:color w:val="FF0000"/>
          <w:spacing w:val="6"/>
          <w:sz w:val="28"/>
        </w:rPr>
        <w:t>援用</w:t>
      </w:r>
      <w:r w:rsidRPr="00290585">
        <w:rPr>
          <w:rFonts w:ascii="標楷體" w:eastAsia="標楷體" w:hAnsi="標楷體" w:hint="eastAsia"/>
          <w:spacing w:val="6"/>
          <w:sz w:val="28"/>
        </w:rPr>
        <w:t>採購法施行細則第43條第3項規定（機關最後釋疑之次日起算至截止投標日或資格審查截止收件日之日數，不得少於原等標期之四分之一，其未滿1日者以1日計；前述日數有不足者，截止日至少應延後至補足不足之日數）</w:t>
      </w:r>
      <w:r w:rsidR="001B5255" w:rsidRPr="00290585">
        <w:rPr>
          <w:rFonts w:ascii="標楷體" w:eastAsia="標楷體" w:hAnsi="標楷體" w:hint="eastAsia"/>
          <w:spacing w:val="6"/>
          <w:sz w:val="28"/>
        </w:rPr>
        <w:t>。</w:t>
      </w:r>
    </w:p>
    <w:p w14:paraId="1796A4DB"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w:t>
      </w:r>
      <w:r w:rsidR="003F0E25" w:rsidRPr="00F11605">
        <w:rPr>
          <w:rFonts w:ascii="標楷體" w:eastAsia="標楷體" w:hAnsi="標楷體" w:hint="eastAsia"/>
          <w:color w:val="FF0000"/>
          <w:sz w:val="28"/>
        </w:rPr>
        <w:t>援用</w:t>
      </w:r>
      <w:r w:rsidRPr="00290585">
        <w:rPr>
          <w:rFonts w:ascii="標楷體" w:eastAsia="標楷體" w:hAnsi="標楷體" w:hint="eastAsia"/>
          <w:spacing w:val="0"/>
          <w:sz w:val="28"/>
        </w:rPr>
        <w:t>採購法第33條第3項：</w:t>
      </w:r>
      <w:r w:rsidRPr="00290585">
        <w:rPr>
          <w:rFonts w:ascii="標楷體" w:eastAsia="標楷體" w:hAnsi="標楷體" w:hint="eastAsia"/>
          <w:b/>
          <w:bCs/>
          <w:spacing w:val="0"/>
          <w:sz w:val="28"/>
          <w:u w:val="single"/>
        </w:rPr>
        <w:t>不</w:t>
      </w:r>
      <w:r w:rsidRPr="00290585">
        <w:rPr>
          <w:rFonts w:ascii="標楷體" w:eastAsia="標楷體" w:hAnsi="標楷體" w:hint="eastAsia"/>
          <w:b/>
          <w:bCs/>
          <w:sz w:val="28"/>
          <w:u w:val="single"/>
        </w:rPr>
        <w:t>允許</w:t>
      </w:r>
      <w:r w:rsidRPr="00290585">
        <w:rPr>
          <w:rFonts w:ascii="標楷體" w:eastAsia="標楷體" w:hAnsi="標楷體" w:hint="eastAsia"/>
          <w:sz w:val="28"/>
        </w:rPr>
        <w:t>廠商於開標前補正</w:t>
      </w:r>
      <w:r w:rsidRPr="00290585">
        <w:rPr>
          <w:rFonts w:ascii="標楷體" w:eastAsia="標楷體" w:hAnsi="標楷體" w:hint="eastAsia"/>
          <w:b/>
          <w:bCs/>
          <w:sz w:val="28"/>
          <w:u w:val="single"/>
        </w:rPr>
        <w:t>非契約</w:t>
      </w:r>
      <w:r w:rsidRPr="00290585">
        <w:rPr>
          <w:rFonts w:ascii="標楷體" w:eastAsia="標楷體" w:hAnsi="標楷體" w:hint="eastAsia"/>
          <w:sz w:val="28"/>
        </w:rPr>
        <w:t>必要之點之文件。</w:t>
      </w:r>
    </w:p>
    <w:p w14:paraId="093F3523"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w:t>
      </w:r>
      <w:r w:rsidR="003F0E25" w:rsidRPr="00F11605">
        <w:rPr>
          <w:rFonts w:ascii="標楷體" w:eastAsia="標楷體" w:hAnsi="標楷體" w:hint="eastAsia"/>
          <w:color w:val="FF0000"/>
          <w:sz w:val="28"/>
        </w:rPr>
        <w:t>援用</w:t>
      </w:r>
      <w:r w:rsidRPr="00290585">
        <w:rPr>
          <w:rFonts w:ascii="標楷體" w:eastAsia="標楷體" w:hAnsi="標楷體" w:hint="eastAsia"/>
          <w:spacing w:val="0"/>
          <w:sz w:val="28"/>
        </w:rPr>
        <w:t>採購法第35條：</w:t>
      </w:r>
      <w:r w:rsidRPr="00290585">
        <w:rPr>
          <w:rFonts w:ascii="標楷體" w:eastAsia="標楷體" w:hAnsi="標楷體" w:hint="eastAsia"/>
          <w:b/>
          <w:bCs/>
          <w:spacing w:val="0"/>
          <w:sz w:val="28"/>
          <w:u w:val="single"/>
        </w:rPr>
        <w:t>不</w:t>
      </w:r>
      <w:r w:rsidRPr="00290585">
        <w:rPr>
          <w:rFonts w:ascii="標楷體" w:eastAsia="標楷體" w:hAnsi="標楷體" w:hint="eastAsia"/>
          <w:b/>
          <w:bCs/>
          <w:sz w:val="28"/>
          <w:u w:val="single"/>
        </w:rPr>
        <w:t>允許</w:t>
      </w:r>
      <w:r w:rsidRPr="00290585">
        <w:rPr>
          <w:rFonts w:ascii="標楷體" w:eastAsia="標楷體" w:hAnsi="標楷體" w:hint="eastAsia"/>
          <w:sz w:val="28"/>
        </w:rPr>
        <w:t>提出替代方案。</w:t>
      </w:r>
    </w:p>
    <w:p w14:paraId="58E62F71"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投標文件有效期：自投標時起至開標後</w:t>
      </w:r>
      <w:r w:rsidRPr="00290585">
        <w:rPr>
          <w:rFonts w:ascii="標楷體" w:eastAsia="標楷體" w:hAnsi="標楷體" w:hint="eastAsia"/>
          <w:spacing w:val="0"/>
          <w:sz w:val="28"/>
          <w:u w:val="single"/>
        </w:rPr>
        <w:t>30</w:t>
      </w:r>
      <w:r w:rsidRPr="00290585">
        <w:rPr>
          <w:rFonts w:ascii="標楷體" w:eastAsia="標楷體" w:hAnsi="標楷體" w:hint="eastAsia"/>
          <w:spacing w:val="0"/>
          <w:sz w:val="28"/>
        </w:rPr>
        <w:t>日止。</w:t>
      </w:r>
      <w:r w:rsidR="003D2AAC" w:rsidRPr="00290585">
        <w:rPr>
          <w:rFonts w:ascii="標楷體" w:eastAsia="標楷體" w:hAnsi="標楷體" w:hint="eastAsia"/>
          <w:spacing w:val="0"/>
          <w:sz w:val="28"/>
        </w:rPr>
        <w:t>如</w:t>
      </w:r>
      <w:r w:rsidR="007E567E" w:rsidRPr="00290585">
        <w:rPr>
          <w:rFonts w:ascii="標楷體" w:eastAsia="標楷體" w:hAnsi="標楷體" w:hint="eastAsia"/>
          <w:spacing w:val="0"/>
          <w:sz w:val="28"/>
          <w:u w:val="single"/>
        </w:rPr>
        <w:t>本會</w:t>
      </w:r>
      <w:r w:rsidRPr="00290585">
        <w:rPr>
          <w:rFonts w:ascii="標楷體" w:eastAsia="標楷體" w:hAnsi="標楷體" w:hint="eastAsia"/>
          <w:spacing w:val="0"/>
          <w:sz w:val="28"/>
        </w:rPr>
        <w:t>無法於前開有效期內決標，得於必要時洽請廠商延長投標文件之有效期。</w:t>
      </w:r>
    </w:p>
    <w:p w14:paraId="11B6F6F1" w14:textId="78F643A9" w:rsidR="00580669" w:rsidRPr="00290585" w:rsidRDefault="00580669" w:rsidP="00F11605">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廠商應遞送</w:t>
      </w:r>
      <w:r w:rsidRPr="00290585">
        <w:rPr>
          <w:rFonts w:ascii="標楷體" w:eastAsia="標楷體" w:hAnsi="標楷體" w:hint="eastAsia"/>
          <w:sz w:val="28"/>
        </w:rPr>
        <w:t>投標文件份數</w:t>
      </w:r>
      <w:r w:rsidRPr="00290585">
        <w:rPr>
          <w:rFonts w:ascii="標楷體" w:eastAsia="標楷體" w:hAnsi="標楷體" w:hint="eastAsia"/>
          <w:spacing w:val="0"/>
          <w:sz w:val="28"/>
        </w:rPr>
        <w:t>：1式1份</w:t>
      </w:r>
      <w:r w:rsidR="00DE204D" w:rsidRPr="00290585">
        <w:rPr>
          <w:rFonts w:ascii="標楷體" w:eastAsia="標楷體" w:hAnsi="標楷體" w:hint="eastAsia"/>
          <w:spacing w:val="0"/>
          <w:sz w:val="28"/>
        </w:rPr>
        <w:t>(企劃書1式</w:t>
      </w:r>
      <w:r w:rsidR="00F3162E" w:rsidRPr="00F3162E">
        <w:rPr>
          <w:rFonts w:ascii="標楷體" w:eastAsia="標楷體" w:hAnsi="標楷體" w:hint="eastAsia"/>
          <w:color w:val="FF0000"/>
          <w:spacing w:val="0"/>
          <w:sz w:val="28"/>
        </w:rPr>
        <w:t>7</w:t>
      </w:r>
      <w:r w:rsidR="00DE204D" w:rsidRPr="00F3162E">
        <w:rPr>
          <w:rFonts w:ascii="標楷體" w:eastAsia="標楷體" w:hAnsi="標楷體" w:hint="eastAsia"/>
          <w:color w:val="FF0000"/>
          <w:spacing w:val="0"/>
          <w:sz w:val="28"/>
        </w:rPr>
        <w:t>份</w:t>
      </w:r>
      <w:r w:rsidR="00DE204D" w:rsidRPr="00290585">
        <w:rPr>
          <w:rFonts w:ascii="標楷體" w:eastAsia="標楷體" w:hAnsi="標楷體" w:hint="eastAsia"/>
          <w:spacing w:val="0"/>
          <w:sz w:val="28"/>
        </w:rPr>
        <w:t>)</w:t>
      </w:r>
      <w:r w:rsidRPr="00290585">
        <w:rPr>
          <w:rFonts w:ascii="標楷體" w:eastAsia="標楷體" w:hAnsi="標楷體" w:hint="eastAsia"/>
          <w:spacing w:val="0"/>
          <w:sz w:val="28"/>
        </w:rPr>
        <w:t>。</w:t>
      </w:r>
    </w:p>
    <w:p w14:paraId="332C3CD0" w14:textId="77777777" w:rsidR="00580669" w:rsidRPr="00290585" w:rsidRDefault="00580669" w:rsidP="00397A98">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投標文件使用文字：中文(正體字)。</w:t>
      </w:r>
    </w:p>
    <w:p w14:paraId="4325D96B" w14:textId="64F8C5A8"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標案截止收件時限：詳見招標公告，以郵遞或專人送達</w:t>
      </w:r>
      <w:r w:rsidRPr="00F11605">
        <w:rPr>
          <w:rFonts w:ascii="標楷體" w:eastAsia="標楷體" w:hAnsi="標楷體" w:hint="eastAsia"/>
          <w:color w:val="FF0000"/>
          <w:spacing w:val="0"/>
          <w:sz w:val="28"/>
        </w:rPr>
        <w:t>本會</w:t>
      </w:r>
      <w:r w:rsidRPr="00F11605">
        <w:rPr>
          <w:rFonts w:ascii="標楷體" w:eastAsia="標楷體" w:hAnsi="標楷體"/>
          <w:color w:val="FF0000"/>
          <w:spacing w:val="0"/>
          <w:sz w:val="28"/>
        </w:rPr>
        <w:t>(</w:t>
      </w:r>
      <w:r w:rsidR="00F3162E">
        <w:rPr>
          <w:rFonts w:ascii="標楷體" w:eastAsia="標楷體" w:hAnsi="標楷體" w:hint="eastAsia"/>
          <w:b/>
          <w:bCs/>
          <w:color w:val="FF0000"/>
          <w:spacing w:val="0"/>
          <w:sz w:val="28"/>
          <w:bdr w:val="single" w:sz="4" w:space="0" w:color="auto"/>
        </w:rPr>
        <w:t>臺北</w:t>
      </w:r>
      <w:r w:rsidRPr="00F11605">
        <w:rPr>
          <w:rFonts w:ascii="標楷體" w:eastAsia="標楷體" w:hAnsi="標楷體" w:hint="eastAsia"/>
          <w:color w:val="FF0000"/>
          <w:spacing w:val="0"/>
          <w:sz w:val="28"/>
        </w:rPr>
        <w:t>市</w:t>
      </w:r>
      <w:r w:rsidR="00F3162E">
        <w:rPr>
          <w:rFonts w:ascii="標楷體" w:eastAsia="標楷體" w:hAnsi="標楷體" w:hint="eastAsia"/>
          <w:b/>
          <w:bCs/>
          <w:color w:val="FF0000"/>
          <w:spacing w:val="0"/>
          <w:sz w:val="28"/>
          <w:bdr w:val="single" w:sz="4" w:space="0" w:color="auto"/>
        </w:rPr>
        <w:t>中山</w:t>
      </w:r>
      <w:r w:rsidRPr="00F11605">
        <w:rPr>
          <w:rFonts w:ascii="標楷體" w:eastAsia="標楷體" w:hAnsi="標楷體" w:hint="eastAsia"/>
          <w:color w:val="FF0000"/>
          <w:spacing w:val="0"/>
          <w:sz w:val="28"/>
        </w:rPr>
        <w:t>區</w:t>
      </w:r>
      <w:r w:rsidR="00F3162E">
        <w:rPr>
          <w:rFonts w:ascii="標楷體" w:eastAsia="標楷體" w:hAnsi="標楷體" w:hint="eastAsia"/>
          <w:b/>
          <w:bCs/>
          <w:color w:val="FF0000"/>
          <w:spacing w:val="0"/>
          <w:sz w:val="28"/>
          <w:bdr w:val="single" w:sz="4" w:space="0" w:color="auto"/>
        </w:rPr>
        <w:t>朱倫</w:t>
      </w:r>
      <w:r w:rsidR="00F3162E">
        <w:rPr>
          <w:rFonts w:ascii="標楷體" w:eastAsia="標楷體" w:hAnsi="標楷體" w:hint="eastAsia"/>
          <w:color w:val="FF0000"/>
          <w:spacing w:val="0"/>
          <w:sz w:val="28"/>
        </w:rPr>
        <w:t>街</w:t>
      </w:r>
      <w:r w:rsidR="00F3162E">
        <w:rPr>
          <w:rFonts w:ascii="標楷體" w:eastAsia="標楷體" w:hAnsi="標楷體" w:hint="eastAsia"/>
          <w:b/>
          <w:bCs/>
          <w:color w:val="FF0000"/>
          <w:spacing w:val="0"/>
          <w:sz w:val="28"/>
          <w:bdr w:val="single" w:sz="4" w:space="0" w:color="auto"/>
        </w:rPr>
        <w:t>20</w:t>
      </w:r>
      <w:r w:rsidRPr="00F11605">
        <w:rPr>
          <w:rFonts w:ascii="標楷體" w:eastAsia="標楷體" w:hAnsi="標楷體" w:hint="eastAsia"/>
          <w:color w:val="FF0000"/>
          <w:spacing w:val="0"/>
          <w:sz w:val="28"/>
        </w:rPr>
        <w:t>號</w:t>
      </w:r>
      <w:r w:rsidR="00F3162E">
        <w:rPr>
          <w:rFonts w:ascii="標楷體" w:eastAsia="標楷體" w:hAnsi="標楷體" w:hint="eastAsia"/>
          <w:b/>
          <w:bCs/>
          <w:color w:val="FF0000"/>
          <w:spacing w:val="0"/>
          <w:sz w:val="28"/>
          <w:bdr w:val="single" w:sz="4" w:space="0" w:color="auto"/>
        </w:rPr>
        <w:t>903室</w:t>
      </w:r>
      <w:r w:rsidRPr="00F11605">
        <w:rPr>
          <w:rFonts w:ascii="標楷體" w:eastAsia="標楷體" w:hAnsi="標楷體"/>
          <w:color w:val="FF0000"/>
          <w:spacing w:val="0"/>
          <w:sz w:val="28"/>
        </w:rPr>
        <w:t>)</w:t>
      </w:r>
      <w:r w:rsidRPr="00290585">
        <w:rPr>
          <w:rFonts w:ascii="標楷體" w:eastAsia="標楷體" w:hAnsi="標楷體" w:hint="eastAsia"/>
          <w:spacing w:val="0"/>
          <w:sz w:val="28"/>
        </w:rPr>
        <w:t>。</w:t>
      </w:r>
    </w:p>
    <w:p w14:paraId="1E12C041"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公開開標案件之開標時間：詳見招標公告。</w:t>
      </w:r>
    </w:p>
    <w:p w14:paraId="5066440C" w14:textId="6543E3AC"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lastRenderedPageBreak/>
        <w:t>公開開標案件之開標地點：</w:t>
      </w:r>
      <w:r w:rsidRPr="00F11605">
        <w:rPr>
          <w:rFonts w:ascii="標楷體" w:eastAsia="標楷體" w:hAnsi="標楷體" w:hint="eastAsia"/>
          <w:color w:val="FF0000"/>
          <w:spacing w:val="0"/>
          <w:sz w:val="28"/>
        </w:rPr>
        <w:t>本會</w:t>
      </w:r>
      <w:r w:rsidR="00F3162E" w:rsidRPr="00F11605">
        <w:rPr>
          <w:rFonts w:ascii="標楷體" w:eastAsia="標楷體" w:hAnsi="標楷體"/>
          <w:color w:val="FF0000"/>
          <w:spacing w:val="0"/>
          <w:sz w:val="28"/>
        </w:rPr>
        <w:t>(</w:t>
      </w:r>
      <w:r w:rsidR="00F3162E">
        <w:rPr>
          <w:rFonts w:ascii="標楷體" w:eastAsia="標楷體" w:hAnsi="標楷體" w:hint="eastAsia"/>
          <w:b/>
          <w:bCs/>
          <w:color w:val="FF0000"/>
          <w:spacing w:val="0"/>
          <w:sz w:val="28"/>
          <w:bdr w:val="single" w:sz="4" w:space="0" w:color="auto"/>
        </w:rPr>
        <w:t>臺北</w:t>
      </w:r>
      <w:r w:rsidR="00F3162E" w:rsidRPr="00F11605">
        <w:rPr>
          <w:rFonts w:ascii="標楷體" w:eastAsia="標楷體" w:hAnsi="標楷體" w:hint="eastAsia"/>
          <w:color w:val="FF0000"/>
          <w:spacing w:val="0"/>
          <w:sz w:val="28"/>
        </w:rPr>
        <w:t>市</w:t>
      </w:r>
      <w:r w:rsidR="00F3162E">
        <w:rPr>
          <w:rFonts w:ascii="標楷體" w:eastAsia="標楷體" w:hAnsi="標楷體" w:hint="eastAsia"/>
          <w:b/>
          <w:bCs/>
          <w:color w:val="FF0000"/>
          <w:spacing w:val="0"/>
          <w:sz w:val="28"/>
          <w:bdr w:val="single" w:sz="4" w:space="0" w:color="auto"/>
        </w:rPr>
        <w:t>中山</w:t>
      </w:r>
      <w:r w:rsidR="00F3162E" w:rsidRPr="00F11605">
        <w:rPr>
          <w:rFonts w:ascii="標楷體" w:eastAsia="標楷體" w:hAnsi="標楷體" w:hint="eastAsia"/>
          <w:color w:val="FF0000"/>
          <w:spacing w:val="0"/>
          <w:sz w:val="28"/>
        </w:rPr>
        <w:t>區</w:t>
      </w:r>
      <w:r w:rsidR="00F3162E">
        <w:rPr>
          <w:rFonts w:ascii="標楷體" w:eastAsia="標楷體" w:hAnsi="標楷體" w:hint="eastAsia"/>
          <w:b/>
          <w:bCs/>
          <w:color w:val="FF0000"/>
          <w:spacing w:val="0"/>
          <w:sz w:val="28"/>
          <w:bdr w:val="single" w:sz="4" w:space="0" w:color="auto"/>
        </w:rPr>
        <w:t>朱倫</w:t>
      </w:r>
      <w:r w:rsidR="00F3162E">
        <w:rPr>
          <w:rFonts w:ascii="標楷體" w:eastAsia="標楷體" w:hAnsi="標楷體" w:hint="eastAsia"/>
          <w:color w:val="FF0000"/>
          <w:spacing w:val="0"/>
          <w:sz w:val="28"/>
        </w:rPr>
        <w:t>街</w:t>
      </w:r>
      <w:r w:rsidR="00F3162E">
        <w:rPr>
          <w:rFonts w:ascii="標楷體" w:eastAsia="標楷體" w:hAnsi="標楷體" w:hint="eastAsia"/>
          <w:b/>
          <w:bCs/>
          <w:color w:val="FF0000"/>
          <w:spacing w:val="0"/>
          <w:sz w:val="28"/>
          <w:bdr w:val="single" w:sz="4" w:space="0" w:color="auto"/>
        </w:rPr>
        <w:t>20</w:t>
      </w:r>
      <w:r w:rsidR="00F3162E" w:rsidRPr="00F11605">
        <w:rPr>
          <w:rFonts w:ascii="標楷體" w:eastAsia="標楷體" w:hAnsi="標楷體" w:hint="eastAsia"/>
          <w:color w:val="FF0000"/>
          <w:spacing w:val="0"/>
          <w:sz w:val="28"/>
        </w:rPr>
        <w:t>號</w:t>
      </w:r>
      <w:r w:rsidR="00F3162E">
        <w:rPr>
          <w:rFonts w:ascii="標楷體" w:eastAsia="標楷體" w:hAnsi="標楷體" w:hint="eastAsia"/>
          <w:b/>
          <w:bCs/>
          <w:color w:val="FF0000"/>
          <w:spacing w:val="0"/>
          <w:sz w:val="28"/>
          <w:bdr w:val="single" w:sz="4" w:space="0" w:color="auto"/>
        </w:rPr>
        <w:t>903室</w:t>
      </w:r>
      <w:r w:rsidR="00F3162E" w:rsidRPr="00F11605">
        <w:rPr>
          <w:rFonts w:ascii="標楷體" w:eastAsia="標楷體" w:hAnsi="標楷體"/>
          <w:color w:val="FF0000"/>
          <w:spacing w:val="0"/>
          <w:sz w:val="28"/>
        </w:rPr>
        <w:t>)</w:t>
      </w:r>
      <w:r w:rsidRPr="00290585">
        <w:rPr>
          <w:rFonts w:ascii="標楷體" w:eastAsia="標楷體" w:hAnsi="標楷體" w:hint="eastAsia"/>
          <w:spacing w:val="0"/>
          <w:sz w:val="28"/>
        </w:rPr>
        <w:t>。</w:t>
      </w:r>
    </w:p>
    <w:p w14:paraId="7E4D504E"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履約地點：</w:t>
      </w:r>
      <w:r w:rsidRPr="00F11605">
        <w:rPr>
          <w:rFonts w:ascii="標楷體" w:eastAsia="標楷體" w:hAnsi="標楷體" w:hint="eastAsia"/>
          <w:color w:val="FF0000"/>
          <w:spacing w:val="0"/>
          <w:sz w:val="28"/>
        </w:rPr>
        <w:t>本會</w:t>
      </w:r>
      <w:r w:rsidR="00C22F87" w:rsidRPr="00F11605">
        <w:rPr>
          <w:rFonts w:ascii="標楷體" w:eastAsia="標楷體" w:hAnsi="標楷體" w:hint="eastAsia"/>
          <w:color w:val="FF0000"/>
          <w:spacing w:val="0"/>
          <w:sz w:val="28"/>
        </w:rPr>
        <w:t>(或本會指定地點)</w:t>
      </w:r>
      <w:r w:rsidRPr="00290585">
        <w:rPr>
          <w:rFonts w:ascii="標楷體" w:eastAsia="標楷體" w:hAnsi="標楷體" w:hint="eastAsia"/>
          <w:spacing w:val="0"/>
          <w:sz w:val="28"/>
        </w:rPr>
        <w:t>。</w:t>
      </w:r>
    </w:p>
    <w:p w14:paraId="770EB944"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公開開標案件有權參加開標之每一投標廠商人數：</w:t>
      </w:r>
      <w:r w:rsidRPr="00290585">
        <w:rPr>
          <w:rFonts w:ascii="標楷體" w:eastAsia="標楷體" w:hAnsi="標楷體" w:hint="eastAsia"/>
          <w:b/>
          <w:bCs/>
          <w:spacing w:val="0"/>
          <w:sz w:val="28"/>
        </w:rPr>
        <w:t>至多2人</w:t>
      </w:r>
      <w:r w:rsidRPr="00290585">
        <w:rPr>
          <w:rFonts w:ascii="標楷體" w:eastAsia="標楷體" w:hAnsi="標楷體" w:hint="eastAsia"/>
          <w:spacing w:val="0"/>
          <w:sz w:val="28"/>
        </w:rPr>
        <w:t>。</w:t>
      </w:r>
    </w:p>
    <w:p w14:paraId="0AE66C81" w14:textId="77777777" w:rsidR="004B44BA" w:rsidRPr="00290585" w:rsidRDefault="004B44BA">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廠商於開標時間派員至開標地點（代理人須出具委託</w:t>
      </w:r>
      <w:r w:rsidR="003F0E25" w:rsidRPr="00290585">
        <w:rPr>
          <w:rFonts w:ascii="標楷體" w:eastAsia="標楷體" w:hAnsi="標楷體" w:hint="eastAsia"/>
          <w:spacing w:val="0"/>
          <w:sz w:val="28"/>
        </w:rPr>
        <w:t>代理授權書），以備</w:t>
      </w:r>
      <w:r w:rsidR="003F0E25" w:rsidRPr="00F11605">
        <w:rPr>
          <w:rFonts w:ascii="標楷體" w:eastAsia="標楷體" w:hAnsi="標楷體" w:hint="eastAsia"/>
          <w:color w:val="FF0000"/>
          <w:spacing w:val="0"/>
          <w:sz w:val="28"/>
        </w:rPr>
        <w:t>援用</w:t>
      </w:r>
      <w:r w:rsidRPr="00290585">
        <w:rPr>
          <w:rFonts w:ascii="標楷體" w:eastAsia="標楷體" w:hAnsi="標楷體" w:hint="eastAsia"/>
          <w:spacing w:val="0"/>
          <w:sz w:val="28"/>
        </w:rPr>
        <w:t>採購法第51條、第53條、第54條或第57條辦理時提出說明、減價、比減價格、協商、更改原報內容或重新報價，廠商未依通知期限辦理者，視同放棄。</w:t>
      </w:r>
    </w:p>
    <w:p w14:paraId="44DD3BA6" w14:textId="77777777" w:rsidR="00580669" w:rsidRPr="00290585" w:rsidRDefault="00580669" w:rsidP="00426A94">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b/>
          <w:bCs/>
          <w:spacing w:val="0"/>
          <w:sz w:val="28"/>
        </w:rPr>
        <w:t>本採購開標採</w:t>
      </w:r>
      <w:r w:rsidR="00A27826" w:rsidRPr="00290585">
        <w:rPr>
          <w:rFonts w:ascii="標楷體" w:eastAsia="標楷體" w:hAnsi="標楷體" w:hint="eastAsia"/>
          <w:b/>
          <w:bCs/>
          <w:spacing w:val="0"/>
          <w:sz w:val="28"/>
        </w:rPr>
        <w:t>不分段開</w:t>
      </w:r>
      <w:r w:rsidRPr="00290585">
        <w:rPr>
          <w:rFonts w:ascii="標楷體" w:eastAsia="標楷體" w:hAnsi="標楷體" w:hint="eastAsia"/>
          <w:b/>
          <w:bCs/>
          <w:spacing w:val="0"/>
          <w:sz w:val="28"/>
        </w:rPr>
        <w:t>標</w:t>
      </w:r>
      <w:r w:rsidRPr="00290585">
        <w:rPr>
          <w:rFonts w:ascii="標楷體" w:eastAsia="標楷體" w:hAnsi="標楷體" w:hint="eastAsia"/>
          <w:spacing w:val="0"/>
          <w:sz w:val="28"/>
        </w:rPr>
        <w:t>。投標廠商之資格投標文件</w:t>
      </w:r>
      <w:r w:rsidR="00B66686" w:rsidRPr="00F11605">
        <w:rPr>
          <w:rFonts w:ascii="標楷體" w:eastAsia="標楷體" w:hAnsi="標楷體" w:hint="eastAsia"/>
          <w:color w:val="FF0000"/>
          <w:spacing w:val="0"/>
          <w:sz w:val="28"/>
        </w:rPr>
        <w:t>得</w:t>
      </w:r>
      <w:r w:rsidRPr="00F11605">
        <w:rPr>
          <w:rFonts w:ascii="標楷體" w:eastAsia="標楷體" w:hAnsi="標楷體" w:hint="eastAsia"/>
          <w:color w:val="FF0000"/>
          <w:spacing w:val="0"/>
          <w:sz w:val="28"/>
        </w:rPr>
        <w:t>以</w:t>
      </w:r>
      <w:r w:rsidRPr="00290585">
        <w:rPr>
          <w:rFonts w:ascii="標楷體" w:eastAsia="標楷體" w:hAnsi="標楷體" w:hint="eastAsia"/>
          <w:spacing w:val="0"/>
          <w:sz w:val="28"/>
        </w:rPr>
        <w:t>書面方式裝入個別標封，再一併裝入外標封。</w:t>
      </w:r>
    </w:p>
    <w:p w14:paraId="76461E47" w14:textId="77777777" w:rsidR="00580669" w:rsidRPr="00290585" w:rsidRDefault="00580669" w:rsidP="00F11605">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本採購：訂底價，但不公告底價。</w:t>
      </w:r>
    </w:p>
    <w:p w14:paraId="7B0474DD" w14:textId="77777777" w:rsidR="00580669" w:rsidRPr="00290585" w:rsidRDefault="00580669" w:rsidP="00F11605">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決標原則：</w:t>
      </w:r>
      <w:r w:rsidR="0044063D" w:rsidRPr="00290585">
        <w:rPr>
          <w:rFonts w:ascii="標楷體" w:eastAsia="標楷體" w:hAnsi="標楷體" w:hint="eastAsia"/>
          <w:b/>
          <w:spacing w:val="0"/>
          <w:sz w:val="28"/>
          <w:u w:val="single"/>
        </w:rPr>
        <w:t>未達公告金額之採購參考最有利標精神擇符合需要者辦理議價</w:t>
      </w:r>
      <w:r w:rsidR="0044063D" w:rsidRPr="00290585">
        <w:rPr>
          <w:rFonts w:ascii="標楷體" w:eastAsia="標楷體" w:hAnsi="標楷體" w:hint="eastAsia"/>
          <w:spacing w:val="0"/>
          <w:sz w:val="28"/>
        </w:rPr>
        <w:t>。</w:t>
      </w:r>
    </w:p>
    <w:p w14:paraId="750431DA" w14:textId="77777777" w:rsidR="00580669" w:rsidRPr="00290585" w:rsidRDefault="00580669" w:rsidP="00397A98">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本採購採：非複數決標。</w:t>
      </w:r>
    </w:p>
    <w:p w14:paraId="3CF963DE" w14:textId="77777777" w:rsidR="00580669" w:rsidRPr="00290585" w:rsidRDefault="00580669">
      <w:pPr>
        <w:pStyle w:val="7"/>
        <w:numPr>
          <w:ilvl w:val="0"/>
          <w:numId w:val="1"/>
        </w:numPr>
        <w:ind w:left="1134" w:hanging="1134"/>
        <w:jc w:val="both"/>
        <w:textDirection w:val="lrTbV"/>
        <w:rPr>
          <w:rFonts w:ascii="標楷體" w:eastAsia="標楷體" w:hAnsi="標楷體"/>
          <w:b/>
          <w:bCs/>
          <w:spacing w:val="0"/>
          <w:sz w:val="28"/>
          <w:u w:val="single"/>
        </w:rPr>
      </w:pPr>
      <w:r w:rsidRPr="00290585">
        <w:rPr>
          <w:rFonts w:ascii="標楷體" w:eastAsia="標楷體" w:hAnsi="標楷體" w:hint="eastAsia"/>
          <w:b/>
          <w:bCs/>
          <w:spacing w:val="0"/>
          <w:sz w:val="28"/>
          <w:u w:val="single"/>
        </w:rPr>
        <w:t>本採購：採購金額若</w:t>
      </w:r>
      <w:r w:rsidR="009A26DF" w:rsidRPr="00290585">
        <w:rPr>
          <w:rFonts w:ascii="標楷體" w:eastAsia="標楷體" w:hAnsi="標楷體" w:hint="eastAsia"/>
          <w:b/>
          <w:bCs/>
          <w:spacing w:val="0"/>
          <w:sz w:val="28"/>
          <w:u w:val="single"/>
        </w:rPr>
        <w:t>運動部</w:t>
      </w:r>
      <w:r w:rsidRPr="00290585">
        <w:rPr>
          <w:rFonts w:ascii="標楷體" w:eastAsia="標楷體" w:hAnsi="標楷體" w:hint="eastAsia"/>
          <w:b/>
          <w:bCs/>
          <w:spacing w:val="0"/>
          <w:sz w:val="28"/>
          <w:u w:val="single"/>
        </w:rPr>
        <w:t>未完成補助款核定前，本會得先辦理保留決標，俟核定後始決標生效。</w:t>
      </w:r>
    </w:p>
    <w:p w14:paraId="4679163D"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決標方式為：總價決標。</w:t>
      </w:r>
    </w:p>
    <w:p w14:paraId="2E56ECCA"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本採購保留未來向得標廠商增購之權利，擬增購之項目及內容：</w:t>
      </w:r>
      <w:r w:rsidRPr="00290585">
        <w:rPr>
          <w:rFonts w:ascii="標楷體" w:eastAsia="標楷體" w:hAnsi="標楷體" w:hint="eastAsia"/>
          <w:b/>
          <w:spacing w:val="0"/>
          <w:sz w:val="28"/>
          <w:u w:val="single"/>
        </w:rPr>
        <w:t>否</w:t>
      </w:r>
      <w:r w:rsidRPr="00290585">
        <w:rPr>
          <w:rFonts w:ascii="標楷體" w:eastAsia="標楷體" w:hAnsi="標楷體" w:hint="eastAsia"/>
          <w:spacing w:val="0"/>
          <w:sz w:val="28"/>
        </w:rPr>
        <w:t>。</w:t>
      </w:r>
    </w:p>
    <w:p w14:paraId="57C6D7ED" w14:textId="77777777" w:rsidR="00580669" w:rsidRPr="00290585" w:rsidRDefault="00580669" w:rsidP="00D030F2">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本</w:t>
      </w:r>
      <w:r w:rsidRPr="00290585">
        <w:rPr>
          <w:rFonts w:ascii="標楷體" w:eastAsia="標楷體" w:hAnsi="標楷體" w:hint="eastAsia"/>
          <w:bCs/>
          <w:spacing w:val="0"/>
          <w:sz w:val="28"/>
        </w:rPr>
        <w:t>採購</w:t>
      </w:r>
      <w:r w:rsidR="00B00056" w:rsidRPr="00F11605">
        <w:rPr>
          <w:rFonts w:ascii="標楷體" w:eastAsia="標楷體" w:hAnsi="標楷體" w:hint="eastAsia"/>
          <w:color w:val="FF0000"/>
          <w:spacing w:val="0"/>
          <w:sz w:val="28"/>
        </w:rPr>
        <w:t>援用</w:t>
      </w:r>
      <w:r w:rsidRPr="00290585">
        <w:rPr>
          <w:rFonts w:ascii="標楷體" w:eastAsia="標楷體" w:hAnsi="標楷體" w:hint="eastAsia"/>
          <w:spacing w:val="0"/>
          <w:sz w:val="28"/>
        </w:rPr>
        <w:t>採購法：</w:t>
      </w:r>
      <w:r w:rsidRPr="00290585">
        <w:rPr>
          <w:rFonts w:ascii="標楷體" w:eastAsia="標楷體" w:hAnsi="標楷體" w:hint="eastAsia"/>
          <w:b/>
          <w:spacing w:val="0"/>
          <w:sz w:val="28"/>
          <w:u w:val="single"/>
        </w:rPr>
        <w:t>無例外情形</w:t>
      </w:r>
      <w:r w:rsidRPr="00290585">
        <w:rPr>
          <w:rFonts w:ascii="標楷體" w:eastAsia="標楷體" w:hAnsi="標楷體" w:hint="eastAsia"/>
          <w:spacing w:val="0"/>
          <w:sz w:val="28"/>
        </w:rPr>
        <w:t>。</w:t>
      </w:r>
    </w:p>
    <w:p w14:paraId="02567113" w14:textId="77777777" w:rsidR="00580669" w:rsidRPr="00290585" w:rsidRDefault="00580669" w:rsidP="009F559D">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投標廠商之基本資格及應附具之證明文件如下：</w:t>
      </w:r>
    </w:p>
    <w:p w14:paraId="493C8E70" w14:textId="77777777" w:rsidR="00EA1577" w:rsidRPr="00290585" w:rsidRDefault="00EA1577" w:rsidP="00EA1577">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(一)</w:t>
      </w:r>
      <w:r w:rsidRPr="00290585">
        <w:rPr>
          <w:rFonts w:ascii="標楷體" w:eastAsia="標楷體" w:hAnsi="標楷體" w:hint="eastAsia"/>
          <w:szCs w:val="28"/>
        </w:rPr>
        <w:t>依法登記立案且符合旅館業或</w:t>
      </w:r>
      <w:r w:rsidRPr="00290585">
        <w:rPr>
          <w:rFonts w:ascii="標楷體" w:eastAsia="標楷體" w:hAnsi="標楷體" w:hint="eastAsia"/>
        </w:rPr>
        <w:t>旅行業管理規則規定，經交通部</w:t>
      </w:r>
      <w:r w:rsidR="00892A8E" w:rsidRPr="00290585">
        <w:rPr>
          <w:rFonts w:ascii="標楷體" w:eastAsia="標楷體" w:hAnsi="標楷體" w:hint="eastAsia"/>
          <w:u w:val="single"/>
        </w:rPr>
        <w:t>或直轄市、縣(市)政府</w:t>
      </w:r>
      <w:r w:rsidRPr="00290585">
        <w:rPr>
          <w:rFonts w:ascii="標楷體" w:eastAsia="標楷體" w:hAnsi="標楷體" w:hint="eastAsia"/>
        </w:rPr>
        <w:t>(旅館業)</w:t>
      </w:r>
      <w:r w:rsidR="00892A8E" w:rsidRPr="00290585">
        <w:rPr>
          <w:rFonts w:ascii="標楷體" w:eastAsia="標楷體" w:hAnsi="標楷體" w:hint="eastAsia"/>
        </w:rPr>
        <w:t>，</w:t>
      </w:r>
      <w:r w:rsidRPr="00290585">
        <w:rPr>
          <w:rFonts w:ascii="標楷體" w:eastAsia="標楷體" w:hAnsi="標楷體" w:hint="eastAsia"/>
        </w:rPr>
        <w:t>或交通部觀光</w:t>
      </w:r>
      <w:r w:rsidR="00162919" w:rsidRPr="00290585">
        <w:rPr>
          <w:rFonts w:ascii="標楷體" w:eastAsia="標楷體" w:hAnsi="標楷體" w:hint="eastAsia"/>
        </w:rPr>
        <w:t>署</w:t>
      </w:r>
      <w:r w:rsidRPr="00290585">
        <w:rPr>
          <w:rFonts w:ascii="標楷體" w:eastAsia="標楷體" w:hAnsi="標楷體" w:hint="eastAsia"/>
        </w:rPr>
        <w:t>(旅行業)核准設立經營，且有辦理與本案相關項目之公司、有限合夥或行號，備「公司登記證明文件」、「有限合夥登記證明文件」、「商業登記證明文件」、</w:t>
      </w:r>
      <w:r w:rsidR="00DF310D" w:rsidRPr="00290585">
        <w:rPr>
          <w:rFonts w:ascii="標楷體" w:eastAsia="標楷體" w:hAnsi="標楷體" w:hint="eastAsia"/>
        </w:rPr>
        <w:t>最近一期完稅證明文件（廠商不及提出最近一期證明者，得以前一期代之）及信用證明文件</w:t>
      </w:r>
      <w:r w:rsidRPr="00290585">
        <w:rPr>
          <w:rFonts w:ascii="標楷體" w:eastAsia="標楷體" w:hAnsi="標楷體" w:hint="eastAsia"/>
        </w:rPr>
        <w:t>。</w:t>
      </w:r>
    </w:p>
    <w:p w14:paraId="333142CC" w14:textId="77777777" w:rsidR="00585005" w:rsidRPr="00290585" w:rsidRDefault="00585005" w:rsidP="00585005">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(二)上列「公司登記證明文件」、「有限合夥登記證明文件」或「商業登記證明文件」，廠商得以列印公開於經濟部(網址:http://gcis.nat.gov.tw/index商工登記資料)或直轄市、縣(市)政府資訊網站查詢資料代之。</w:t>
      </w:r>
    </w:p>
    <w:p w14:paraId="03DC4A01" w14:textId="77777777" w:rsidR="00585005" w:rsidRPr="00290585" w:rsidRDefault="00585005" w:rsidP="00585005">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(三)上列「信用證明文件」，必須為票據交換機構或受理查詢之金融機構，於截止投標日前半年以內，廠商所出具之非拒絕往來戶及最近三年內無退票紀錄證明，且查詢資料日期應記載為截止投標日前半年以內。</w:t>
      </w:r>
    </w:p>
    <w:p w14:paraId="350FBD30" w14:textId="77777777" w:rsidR="00585005" w:rsidRPr="00290585" w:rsidRDefault="00585005" w:rsidP="00585005">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四)上列「最近一期(或前一期)完稅證明文件」，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14:paraId="37D9B673" w14:textId="77777777" w:rsidR="00580669" w:rsidRPr="00290585" w:rsidRDefault="00580669" w:rsidP="0009254C">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廠商所提出之</w:t>
      </w:r>
      <w:r w:rsidR="00D030F2" w:rsidRPr="00290585">
        <w:rPr>
          <w:rFonts w:ascii="標楷體" w:eastAsia="標楷體" w:hAnsi="標楷體" w:hint="eastAsia"/>
          <w:sz w:val="28"/>
        </w:rPr>
        <w:t>資格文件影本，</w:t>
      </w:r>
      <w:r w:rsidR="00D030F2" w:rsidRPr="00F11605">
        <w:rPr>
          <w:rFonts w:ascii="標楷體" w:eastAsia="標楷體" w:hAnsi="標楷體" w:hint="eastAsia"/>
          <w:color w:val="FF0000"/>
          <w:spacing w:val="0"/>
          <w:sz w:val="28"/>
          <w:u w:val="single"/>
        </w:rPr>
        <w:t>本會</w:t>
      </w:r>
      <w:r w:rsidRPr="00290585">
        <w:rPr>
          <w:rFonts w:ascii="標楷體" w:eastAsia="標楷體" w:hAnsi="標楷體" w:hint="eastAsia"/>
          <w:spacing w:val="0"/>
          <w:sz w:val="28"/>
        </w:rPr>
        <w:t>於必要時得通知廠商限期提出正本供查驗</w:t>
      </w:r>
      <w:r w:rsidRPr="00290585">
        <w:rPr>
          <w:rFonts w:ascii="標楷體" w:eastAsia="標楷體" w:hAnsi="標楷體" w:hint="eastAsia"/>
          <w:sz w:val="28"/>
        </w:rPr>
        <w:t>，查驗結果如與正本不符，係</w:t>
      </w:r>
      <w:r w:rsidR="007A0612" w:rsidRPr="00290585">
        <w:rPr>
          <w:rFonts w:ascii="標楷體" w:eastAsia="標楷體" w:hAnsi="標楷體" w:hint="eastAsia"/>
          <w:sz w:val="28"/>
          <w:u w:val="single"/>
        </w:rPr>
        <w:t>不實之文件</w:t>
      </w:r>
      <w:r w:rsidRPr="00290585">
        <w:rPr>
          <w:rFonts w:ascii="標楷體" w:eastAsia="標楷體" w:hAnsi="標楷體" w:hint="eastAsia"/>
          <w:sz w:val="28"/>
        </w:rPr>
        <w:t>者，</w:t>
      </w:r>
      <w:r w:rsidR="003F0E25" w:rsidRPr="00325837">
        <w:rPr>
          <w:rFonts w:ascii="標楷體" w:eastAsia="標楷體" w:hAnsi="標楷體" w:hint="eastAsia"/>
          <w:color w:val="FF0000"/>
          <w:sz w:val="28"/>
        </w:rPr>
        <w:t>援用</w:t>
      </w:r>
      <w:r w:rsidRPr="00290585">
        <w:rPr>
          <w:rFonts w:ascii="標楷體" w:eastAsia="標楷體" w:hAnsi="標楷體" w:hint="eastAsia"/>
          <w:sz w:val="28"/>
        </w:rPr>
        <w:t>採購法第50條規定辦理。</w:t>
      </w:r>
    </w:p>
    <w:p w14:paraId="363935B7" w14:textId="77777777" w:rsidR="004B44BA" w:rsidRPr="00290585" w:rsidRDefault="004B44BA" w:rsidP="004B44BA">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spacing w:val="0"/>
          <w:sz w:val="28"/>
        </w:rPr>
        <w:t>不同投標廠商參與投標，</w:t>
      </w:r>
      <w:r w:rsidRPr="00290585">
        <w:rPr>
          <w:rFonts w:ascii="標楷體" w:eastAsia="標楷體" w:hAnsi="標楷體" w:hint="eastAsia"/>
          <w:spacing w:val="0"/>
          <w:sz w:val="28"/>
        </w:rPr>
        <w:t>不得由</w:t>
      </w:r>
      <w:r w:rsidRPr="00290585">
        <w:rPr>
          <w:rFonts w:ascii="標楷體" w:eastAsia="標楷體" w:hAnsi="標楷體"/>
          <w:spacing w:val="0"/>
          <w:sz w:val="28"/>
        </w:rPr>
        <w:t>同一廠商之人員代表出席開標、評審、評選、決標等會議，</w:t>
      </w:r>
      <w:r w:rsidRPr="00290585">
        <w:rPr>
          <w:rFonts w:ascii="標楷體" w:eastAsia="標楷體" w:hAnsi="標楷體" w:hint="eastAsia"/>
          <w:spacing w:val="0"/>
          <w:sz w:val="28"/>
        </w:rPr>
        <w:t>如有由</w:t>
      </w:r>
      <w:r w:rsidRPr="00290585">
        <w:rPr>
          <w:rFonts w:ascii="標楷體" w:eastAsia="標楷體" w:hAnsi="標楷體"/>
          <w:spacing w:val="0"/>
          <w:sz w:val="28"/>
        </w:rPr>
        <w:t>同一廠商之人員代表出席</w:t>
      </w:r>
      <w:r w:rsidRPr="00290585">
        <w:rPr>
          <w:rFonts w:ascii="標楷體" w:eastAsia="標楷體" w:hAnsi="標楷體" w:hint="eastAsia"/>
          <w:spacing w:val="0"/>
          <w:sz w:val="28"/>
        </w:rPr>
        <w:t>情形，</w:t>
      </w:r>
      <w:r w:rsidR="003F0E25" w:rsidRPr="00F11605">
        <w:rPr>
          <w:rFonts w:ascii="標楷體" w:eastAsia="標楷體" w:hAnsi="標楷體" w:hint="eastAsia"/>
          <w:color w:val="FF0000"/>
          <w:spacing w:val="0"/>
          <w:sz w:val="28"/>
        </w:rPr>
        <w:t>援用</w:t>
      </w:r>
      <w:r w:rsidRPr="00290585">
        <w:rPr>
          <w:rFonts w:ascii="標楷體" w:eastAsia="標楷體" w:hAnsi="標楷體"/>
          <w:spacing w:val="0"/>
          <w:sz w:val="28"/>
        </w:rPr>
        <w:t>採購法第50條第1項第</w:t>
      </w:r>
      <w:r w:rsidRPr="00290585">
        <w:rPr>
          <w:rFonts w:ascii="標楷體" w:eastAsia="標楷體" w:hAnsi="標楷體" w:hint="eastAsia"/>
          <w:spacing w:val="0"/>
          <w:sz w:val="28"/>
        </w:rPr>
        <w:t>1</w:t>
      </w:r>
      <w:r w:rsidRPr="00290585">
        <w:rPr>
          <w:rFonts w:ascii="標楷體" w:eastAsia="標楷體" w:hAnsi="標楷體"/>
          <w:spacing w:val="0"/>
          <w:sz w:val="28"/>
        </w:rPr>
        <w:t>款</w:t>
      </w:r>
      <w:r w:rsidRPr="00290585">
        <w:rPr>
          <w:rFonts w:ascii="標楷體" w:eastAsia="標楷體" w:hAnsi="標楷體" w:hint="eastAsia"/>
          <w:spacing w:val="0"/>
          <w:sz w:val="28"/>
        </w:rPr>
        <w:t>或</w:t>
      </w:r>
      <w:r w:rsidRPr="00290585">
        <w:rPr>
          <w:rFonts w:ascii="標楷體" w:eastAsia="標楷體" w:hAnsi="標楷體"/>
          <w:spacing w:val="0"/>
          <w:sz w:val="28"/>
        </w:rPr>
        <w:t>第7款規定</w:t>
      </w:r>
      <w:r w:rsidRPr="00290585">
        <w:rPr>
          <w:rFonts w:ascii="標楷體" w:eastAsia="標楷體" w:hAnsi="標楷體" w:hint="eastAsia"/>
          <w:spacing w:val="0"/>
          <w:sz w:val="28"/>
        </w:rPr>
        <w:t>辦理。</w:t>
      </w:r>
    </w:p>
    <w:p w14:paraId="4BCE8273" w14:textId="77777777" w:rsidR="004B44BA" w:rsidRPr="00290585" w:rsidRDefault="004B44BA" w:rsidP="00F11605">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投標廠商之標價有下列情形之一為投標文件內容不符合招標文件之規定：</w:t>
      </w:r>
      <w:r w:rsidRPr="00290585">
        <w:rPr>
          <w:rFonts w:ascii="標楷體" w:eastAsia="標楷體" w:hAnsi="標楷體" w:hint="eastAsia"/>
          <w:b/>
          <w:spacing w:val="0"/>
          <w:sz w:val="28"/>
        </w:rPr>
        <w:t>高於公告之預算者</w:t>
      </w:r>
      <w:r w:rsidRPr="00290585">
        <w:rPr>
          <w:rFonts w:ascii="標楷體" w:eastAsia="標楷體" w:hAnsi="標楷體" w:hint="eastAsia"/>
          <w:spacing w:val="0"/>
          <w:sz w:val="28"/>
        </w:rPr>
        <w:t>。</w:t>
      </w:r>
    </w:p>
    <w:p w14:paraId="4C6F4EDE" w14:textId="77777777" w:rsidR="004B44BA" w:rsidRPr="00290585" w:rsidRDefault="00857E1B" w:rsidP="00F11605">
      <w:pPr>
        <w:pStyle w:val="7"/>
        <w:numPr>
          <w:ilvl w:val="0"/>
          <w:numId w:val="1"/>
        </w:numPr>
        <w:ind w:left="851" w:hanging="851"/>
        <w:jc w:val="both"/>
        <w:textDirection w:val="lrTbV"/>
        <w:rPr>
          <w:rFonts w:ascii="標楷體" w:eastAsia="標楷體" w:hAnsi="標楷體"/>
          <w:spacing w:val="0"/>
          <w:sz w:val="28"/>
        </w:rPr>
      </w:pPr>
      <w:r w:rsidRPr="005E018E">
        <w:rPr>
          <w:rFonts w:ascii="標楷體" w:eastAsia="標楷體" w:hAnsi="標楷體" w:hint="eastAsia"/>
          <w:color w:val="FF0000"/>
          <w:spacing w:val="0"/>
          <w:sz w:val="28"/>
          <w:u w:val="single"/>
        </w:rPr>
        <w:t>本會</w:t>
      </w:r>
      <w:r w:rsidR="004B44BA" w:rsidRPr="00290585">
        <w:rPr>
          <w:rFonts w:ascii="標楷體" w:eastAsia="標楷體" w:hAnsi="標楷體" w:hint="eastAsia"/>
          <w:spacing w:val="0"/>
          <w:sz w:val="28"/>
        </w:rPr>
        <w:t>辦理採購有下列情形之一者，得</w:t>
      </w:r>
      <w:r w:rsidR="003F0E25" w:rsidRPr="00F11605">
        <w:rPr>
          <w:rFonts w:ascii="標楷體" w:eastAsia="標楷體" w:hAnsi="標楷體" w:hint="eastAsia"/>
          <w:color w:val="FF0000"/>
          <w:spacing w:val="0"/>
          <w:sz w:val="28"/>
        </w:rPr>
        <w:t>援用</w:t>
      </w:r>
      <w:r w:rsidR="004B44BA" w:rsidRPr="00290585">
        <w:rPr>
          <w:rFonts w:ascii="標楷體" w:eastAsia="標楷體" w:hAnsi="標楷體" w:hint="eastAsia"/>
          <w:spacing w:val="0"/>
          <w:sz w:val="28"/>
        </w:rPr>
        <w:t>採購法第50條第1項第5款「不同投標廠商間之投標文件內容有重大異常關聯者」之規定及行為事實，判斷認定是否有該款情形後處理：</w:t>
      </w:r>
    </w:p>
    <w:p w14:paraId="6531735D"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(一)投標文件內容由同一人或同一廠商繕寫或備具者。</w:t>
      </w:r>
    </w:p>
    <w:p w14:paraId="35239306"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(二)押標金由同一人或同一廠商繳納或申請退還者。</w:t>
      </w:r>
    </w:p>
    <w:p w14:paraId="30CC17A9" w14:textId="77777777" w:rsidR="004B44BA" w:rsidRPr="00290585" w:rsidRDefault="004B44BA" w:rsidP="004B44BA">
      <w:pPr>
        <w:pStyle w:val="7"/>
        <w:ind w:leftChars="499" w:left="1798" w:hanging="600"/>
        <w:jc w:val="both"/>
        <w:textDirection w:val="lrTbV"/>
        <w:rPr>
          <w:rFonts w:ascii="標楷體" w:eastAsia="標楷體" w:hAnsi="標楷體"/>
          <w:spacing w:val="0"/>
          <w:sz w:val="28"/>
        </w:rPr>
      </w:pPr>
      <w:r w:rsidRPr="00290585">
        <w:rPr>
          <w:rFonts w:ascii="標楷體" w:eastAsia="標楷體" w:hAnsi="標楷體" w:hint="eastAsia"/>
          <w:spacing w:val="0"/>
          <w:sz w:val="28"/>
        </w:rPr>
        <w:t>(三)投標標封或通知機關信函號碼連號，顯係同一人或同一廠商所為者。</w:t>
      </w:r>
    </w:p>
    <w:p w14:paraId="20B47701" w14:textId="77777777" w:rsidR="004B44BA" w:rsidRPr="00290585" w:rsidRDefault="004B44BA" w:rsidP="004B44BA">
      <w:pPr>
        <w:pStyle w:val="7"/>
        <w:ind w:leftChars="499" w:left="1798" w:hanging="600"/>
        <w:jc w:val="both"/>
        <w:textDirection w:val="lrTbV"/>
        <w:rPr>
          <w:rFonts w:ascii="標楷體" w:eastAsia="標楷體" w:hAnsi="標楷體"/>
          <w:spacing w:val="0"/>
          <w:sz w:val="28"/>
        </w:rPr>
      </w:pPr>
      <w:r w:rsidRPr="00290585">
        <w:rPr>
          <w:rFonts w:ascii="標楷體" w:eastAsia="標楷體" w:hAnsi="標楷體" w:hint="eastAsia"/>
          <w:spacing w:val="0"/>
          <w:sz w:val="28"/>
        </w:rPr>
        <w:t>(四)廠商地址、電話號碼、傳真機號碼、聯絡人或電子郵件網址相同者。</w:t>
      </w:r>
    </w:p>
    <w:p w14:paraId="46461537"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(五)其他顯係同一人或同一廠商所為之情形者。</w:t>
      </w:r>
    </w:p>
    <w:p w14:paraId="09A8AD22" w14:textId="77777777" w:rsidR="00957EC5" w:rsidRPr="00290585" w:rsidRDefault="00957EC5" w:rsidP="00397A98">
      <w:pPr>
        <w:pStyle w:val="7"/>
        <w:numPr>
          <w:ilvl w:val="0"/>
          <w:numId w:val="1"/>
        </w:numPr>
        <w:ind w:left="1134" w:hanging="1134"/>
        <w:jc w:val="both"/>
        <w:textDirection w:val="lrTbV"/>
        <w:rPr>
          <w:rFonts w:ascii="標楷體" w:eastAsia="標楷體" w:hAnsi="標楷體"/>
          <w:spacing w:val="0"/>
          <w:sz w:val="28"/>
        </w:rPr>
      </w:pPr>
      <w:r w:rsidRPr="00F11605">
        <w:rPr>
          <w:rFonts w:ascii="標楷體" w:eastAsia="標楷體" w:hAnsi="標楷體" w:hint="eastAsia"/>
          <w:color w:val="FF0000"/>
          <w:spacing w:val="0"/>
          <w:sz w:val="28"/>
          <w:u w:val="single"/>
        </w:rPr>
        <w:t>本會</w:t>
      </w:r>
      <w:r w:rsidRPr="00290585">
        <w:rPr>
          <w:rFonts w:ascii="標楷體" w:eastAsia="標楷體" w:hAnsi="標楷體" w:hint="eastAsia"/>
          <w:spacing w:val="0"/>
          <w:sz w:val="28"/>
        </w:rPr>
        <w:t>辦理採購有「廠商投標文件所載負責人為同一人」之情形者，得</w:t>
      </w:r>
      <w:r w:rsidR="003A29C6" w:rsidRPr="00F11605">
        <w:rPr>
          <w:rFonts w:ascii="標楷體" w:eastAsia="標楷體" w:hAnsi="標楷體" w:hint="eastAsia"/>
          <w:color w:val="FF0000"/>
          <w:spacing w:val="0"/>
          <w:sz w:val="28"/>
        </w:rPr>
        <w:t>援</w:t>
      </w:r>
      <w:r w:rsidR="00DE0477" w:rsidRPr="00F11605">
        <w:rPr>
          <w:rFonts w:ascii="標楷體" w:eastAsia="標楷體" w:hAnsi="標楷體" w:hint="eastAsia"/>
          <w:color w:val="FF0000"/>
          <w:spacing w:val="0"/>
          <w:sz w:val="28"/>
        </w:rPr>
        <w:t>用</w:t>
      </w:r>
      <w:r w:rsidRPr="00290585">
        <w:rPr>
          <w:rFonts w:ascii="標楷體" w:eastAsia="標楷體" w:hAnsi="標楷體" w:hint="eastAsia"/>
          <w:spacing w:val="0"/>
          <w:sz w:val="28"/>
        </w:rPr>
        <w:t>採購法第50條第1項第5款「不同投標廠商間之投標文件內容有重大異常關聯者」處理。</w:t>
      </w:r>
    </w:p>
    <w:p w14:paraId="2706B623" w14:textId="77777777" w:rsidR="004B44BA" w:rsidRPr="00290585" w:rsidRDefault="00857E1B" w:rsidP="00957EC5">
      <w:pPr>
        <w:pStyle w:val="7"/>
        <w:numPr>
          <w:ilvl w:val="0"/>
          <w:numId w:val="1"/>
        </w:numPr>
        <w:ind w:left="1134" w:hanging="1134"/>
        <w:jc w:val="both"/>
        <w:textDirection w:val="lrTbV"/>
        <w:rPr>
          <w:rFonts w:ascii="標楷體" w:eastAsia="標楷體" w:hAnsi="標楷體"/>
          <w:spacing w:val="0"/>
          <w:sz w:val="28"/>
        </w:rPr>
      </w:pPr>
      <w:r w:rsidRPr="00556FE1">
        <w:rPr>
          <w:rFonts w:ascii="標楷體" w:eastAsia="標楷體" w:hAnsi="標楷體" w:hint="eastAsia"/>
          <w:color w:val="FF0000"/>
          <w:spacing w:val="0"/>
          <w:sz w:val="28"/>
          <w:u w:val="single"/>
        </w:rPr>
        <w:t>本會</w:t>
      </w:r>
      <w:r w:rsidR="004B44BA" w:rsidRPr="00290585">
        <w:rPr>
          <w:rFonts w:ascii="標楷體" w:eastAsia="標楷體" w:hAnsi="標楷體" w:hint="eastAsia"/>
          <w:spacing w:val="0"/>
          <w:sz w:val="28"/>
        </w:rPr>
        <w:t>辦理採購，有3家以上合格廠商投標，開標後有2家以上廠商有下列情形之一，致僅餘1家廠商符合招標文件規定者，得</w:t>
      </w:r>
      <w:r w:rsidR="003F0E25" w:rsidRPr="00F11605">
        <w:rPr>
          <w:rFonts w:ascii="標楷體" w:eastAsia="標楷體" w:hAnsi="標楷體" w:hint="eastAsia"/>
          <w:color w:val="FF0000"/>
          <w:spacing w:val="0"/>
          <w:sz w:val="28"/>
        </w:rPr>
        <w:t>援用</w:t>
      </w:r>
      <w:r w:rsidR="004B44BA" w:rsidRPr="00290585">
        <w:rPr>
          <w:rFonts w:ascii="標楷體" w:eastAsia="標楷體" w:hAnsi="標楷體" w:hint="eastAsia"/>
          <w:spacing w:val="0"/>
          <w:sz w:val="28"/>
        </w:rPr>
        <w:t>採購法第48條第1項第2款「發現有足以影響採購公正之違法或不當行為者」或第50條第1項第7款「其他影響採購公正之違反法令行為」之規定及行為事實，判斷認定是否有各該款情形後處理：</w:t>
      </w:r>
    </w:p>
    <w:p w14:paraId="47862CD0"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(一)押標金未附或不符合規定。</w:t>
      </w:r>
    </w:p>
    <w:p w14:paraId="01720813"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(二)投標文件為空白文件、無關文件或標封內空無一物。</w:t>
      </w:r>
    </w:p>
    <w:p w14:paraId="0EAC7295"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(三)資格、規格或價格文件未附或不符合規定。</w:t>
      </w:r>
    </w:p>
    <w:p w14:paraId="08B48205"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(四)標價高於公告之預算或公告之底價。</w:t>
      </w:r>
    </w:p>
    <w:p w14:paraId="0FECA82A"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(五)其他疑似刻意造成不合格標之情形。</w:t>
      </w:r>
    </w:p>
    <w:p w14:paraId="04FC00C8"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招標標的之功能、效益、規格、標準、數量或場所等說明及得標廠商應履行之契約責任：</w:t>
      </w:r>
      <w:r w:rsidR="0044063D" w:rsidRPr="00290585">
        <w:rPr>
          <w:rFonts w:ascii="標楷體" w:eastAsia="標楷體" w:hAnsi="標楷體" w:cs="Arial"/>
          <w:b/>
          <w:bCs/>
          <w:spacing w:val="0"/>
          <w:sz w:val="28"/>
          <w:u w:val="single"/>
        </w:rPr>
        <w:t>詳見需求規範書及其他招標文件</w:t>
      </w:r>
      <w:r w:rsidR="0044063D" w:rsidRPr="00290585">
        <w:rPr>
          <w:rFonts w:ascii="標楷體" w:eastAsia="標楷體" w:hAnsi="標楷體" w:cs="Arial"/>
          <w:spacing w:val="0"/>
          <w:sz w:val="28"/>
        </w:rPr>
        <w:t>。</w:t>
      </w:r>
    </w:p>
    <w:p w14:paraId="52B6A640"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DA27FB" w:rsidRPr="00290585">
        <w:rPr>
          <w:rFonts w:ascii="標楷體" w:eastAsia="標楷體" w:hAnsi="標楷體" w:hint="eastAsia"/>
          <w:b/>
          <w:sz w:val="28"/>
          <w:u w:val="single"/>
        </w:rPr>
        <w:t>得標廠商得於使用同等品前，依契約規定向</w:t>
      </w:r>
      <w:r w:rsidR="00F16AFF" w:rsidRPr="00F11605">
        <w:rPr>
          <w:rFonts w:ascii="標楷體" w:eastAsia="標楷體" w:hAnsi="標楷體" w:hint="eastAsia"/>
          <w:b/>
          <w:color w:val="FF0000"/>
          <w:sz w:val="28"/>
          <w:u w:val="single"/>
        </w:rPr>
        <w:t>本會</w:t>
      </w:r>
      <w:r w:rsidR="00DA27FB" w:rsidRPr="00290585">
        <w:rPr>
          <w:rFonts w:ascii="標楷體" w:eastAsia="標楷體" w:hAnsi="標楷體" w:hint="eastAsia"/>
          <w:b/>
          <w:sz w:val="28"/>
          <w:u w:val="single"/>
        </w:rPr>
        <w:t>提出同等品之廠牌、價格及功能、效益、標準或特性等相關資料，以供審查</w:t>
      </w:r>
      <w:r w:rsidR="004B44BA" w:rsidRPr="00290585">
        <w:rPr>
          <w:rFonts w:ascii="標楷體" w:eastAsia="標楷體" w:hAnsi="標楷體" w:hint="eastAsia"/>
          <w:spacing w:val="0"/>
          <w:sz w:val="28"/>
        </w:rPr>
        <w:t>。</w:t>
      </w:r>
    </w:p>
    <w:p w14:paraId="4414C02D"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投標廠商之標價條件：</w:t>
      </w:r>
      <w:r w:rsidRPr="00290585">
        <w:rPr>
          <w:rFonts w:ascii="標楷體" w:eastAsia="標楷體" w:hAnsi="標楷體" w:hint="eastAsia"/>
          <w:b/>
          <w:spacing w:val="0"/>
          <w:sz w:val="28"/>
          <w:u w:val="single"/>
        </w:rPr>
        <w:t>送達</w:t>
      </w:r>
      <w:r w:rsidRPr="00026461">
        <w:rPr>
          <w:rFonts w:ascii="標楷體" w:eastAsia="標楷體" w:hAnsi="標楷體" w:hint="eastAsia"/>
          <w:b/>
          <w:color w:val="EE0000"/>
          <w:spacing w:val="0"/>
          <w:sz w:val="28"/>
          <w:u w:val="single"/>
        </w:rPr>
        <w:t>本會</w:t>
      </w:r>
      <w:r w:rsidR="000B6268" w:rsidRPr="00290585">
        <w:rPr>
          <w:rFonts w:ascii="標楷體" w:eastAsia="標楷體" w:hAnsi="標楷體" w:hint="eastAsia"/>
          <w:b/>
          <w:spacing w:val="0"/>
          <w:sz w:val="28"/>
          <w:u w:val="single"/>
        </w:rPr>
        <w:t>指定地點</w:t>
      </w:r>
      <w:r w:rsidRPr="00290585">
        <w:rPr>
          <w:rFonts w:ascii="標楷體" w:eastAsia="標楷體" w:hAnsi="標楷體" w:hint="eastAsia"/>
          <w:spacing w:val="0"/>
          <w:sz w:val="28"/>
        </w:rPr>
        <w:t>。</w:t>
      </w:r>
    </w:p>
    <w:p w14:paraId="6B1D551D"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投標廠商標價幣別：新臺幣。</w:t>
      </w:r>
    </w:p>
    <w:p w14:paraId="5F572069" w14:textId="77777777" w:rsidR="00342704" w:rsidRPr="00290585" w:rsidRDefault="00342704">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本採購決標後簽約方式：</w:t>
      </w:r>
      <w:r w:rsidRPr="00F11605">
        <w:rPr>
          <w:rFonts w:ascii="標楷體" w:eastAsia="標楷體" w:hAnsi="標楷體" w:hint="eastAsia"/>
          <w:b/>
          <w:bCs/>
          <w:sz w:val="28"/>
          <w:u w:val="single"/>
        </w:rPr>
        <w:t>以書面文件簽約</w:t>
      </w:r>
      <w:r w:rsidRPr="00290585">
        <w:rPr>
          <w:rFonts w:ascii="標楷體" w:eastAsia="標楷體" w:hAnsi="標楷體" w:hint="eastAsia"/>
          <w:sz w:val="28"/>
        </w:rPr>
        <w:t>。</w:t>
      </w:r>
    </w:p>
    <w:p w14:paraId="2C83451F" w14:textId="77777777" w:rsidR="00580669" w:rsidRPr="00290585" w:rsidRDefault="00580669" w:rsidP="009F559D">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全份招標文件包括：</w:t>
      </w:r>
      <w:r w:rsidR="00E05C77" w:rsidRPr="00290585">
        <w:rPr>
          <w:rFonts w:ascii="標楷體" w:eastAsia="標楷體" w:hAnsi="標楷體" w:hint="eastAsia"/>
          <w:spacing w:val="0"/>
          <w:sz w:val="28"/>
        </w:rPr>
        <w:t>（一）</w:t>
      </w:r>
      <w:r w:rsidR="00E05C77" w:rsidRPr="00290585">
        <w:rPr>
          <w:rFonts w:ascii="標楷體" w:eastAsia="標楷體" w:hAnsi="標楷體" w:hint="eastAsia"/>
          <w:sz w:val="28"/>
          <w:u w:val="single"/>
        </w:rPr>
        <w:t>外標封</w:t>
      </w:r>
      <w:r w:rsidR="00E05C77" w:rsidRPr="00290585">
        <w:rPr>
          <w:rFonts w:ascii="標楷體" w:eastAsia="標楷體" w:hAnsi="標楷體" w:hint="eastAsia"/>
          <w:sz w:val="28"/>
        </w:rPr>
        <w:t>、</w:t>
      </w:r>
      <w:r w:rsidR="00E05C77" w:rsidRPr="00290585">
        <w:rPr>
          <w:rFonts w:ascii="標楷體" w:eastAsia="標楷體" w:hAnsi="標楷體" w:hint="eastAsia"/>
          <w:spacing w:val="0"/>
          <w:sz w:val="28"/>
        </w:rPr>
        <w:t>（二）</w:t>
      </w:r>
      <w:r w:rsidR="00E05C77" w:rsidRPr="00290585">
        <w:rPr>
          <w:rFonts w:ascii="標楷體" w:eastAsia="標楷體" w:hAnsi="標楷體" w:hint="eastAsia"/>
          <w:sz w:val="28"/>
          <w:u w:val="single"/>
        </w:rPr>
        <w:t>契約樣稿</w:t>
      </w:r>
      <w:r w:rsidR="00E05C77" w:rsidRPr="00290585">
        <w:rPr>
          <w:rFonts w:ascii="標楷體" w:eastAsia="標楷體" w:hAnsi="標楷體" w:hint="eastAsia"/>
          <w:sz w:val="28"/>
        </w:rPr>
        <w:t>、</w:t>
      </w:r>
      <w:r w:rsidR="00E05C77" w:rsidRPr="00290585">
        <w:rPr>
          <w:rFonts w:ascii="標楷體" w:eastAsia="標楷體" w:hAnsi="標楷體" w:hint="eastAsia"/>
          <w:spacing w:val="0"/>
          <w:sz w:val="28"/>
        </w:rPr>
        <w:t>（三）</w:t>
      </w:r>
      <w:r w:rsidR="00E05C77" w:rsidRPr="00290585">
        <w:rPr>
          <w:rFonts w:ascii="標楷體" w:eastAsia="標楷體" w:hAnsi="標楷體" w:hint="eastAsia"/>
          <w:sz w:val="28"/>
          <w:u w:val="single"/>
        </w:rPr>
        <w:t>委託代理授權書</w:t>
      </w:r>
      <w:r w:rsidR="00E05C77" w:rsidRPr="00290585">
        <w:rPr>
          <w:rFonts w:ascii="標楷體" w:eastAsia="標楷體" w:hAnsi="標楷體" w:hint="eastAsia"/>
          <w:sz w:val="28"/>
        </w:rPr>
        <w:t>、</w:t>
      </w:r>
      <w:r w:rsidR="00E05C77" w:rsidRPr="00290585">
        <w:rPr>
          <w:rFonts w:ascii="標楷體" w:eastAsia="標楷體" w:hAnsi="標楷體" w:hint="eastAsia"/>
          <w:spacing w:val="0"/>
          <w:sz w:val="28"/>
        </w:rPr>
        <w:t>（四）</w:t>
      </w:r>
      <w:r w:rsidR="00E05C77" w:rsidRPr="00290585">
        <w:rPr>
          <w:rFonts w:ascii="標楷體" w:eastAsia="標楷體" w:hAnsi="標楷體" w:hint="eastAsia"/>
          <w:sz w:val="28"/>
          <w:u w:val="single"/>
        </w:rPr>
        <w:t>投標廠商聲明書</w:t>
      </w:r>
      <w:r w:rsidR="00E05C77" w:rsidRPr="00290585">
        <w:rPr>
          <w:rFonts w:ascii="標楷體" w:eastAsia="標楷體" w:hAnsi="標楷體" w:hint="eastAsia"/>
          <w:sz w:val="28"/>
        </w:rPr>
        <w:t>、（五）</w:t>
      </w:r>
      <w:r w:rsidR="00E05C77" w:rsidRPr="00290585">
        <w:rPr>
          <w:rFonts w:ascii="標楷體" w:eastAsia="標楷體" w:hAnsi="標楷體" w:hint="eastAsia"/>
          <w:sz w:val="28"/>
          <w:u w:val="single"/>
        </w:rPr>
        <w:t>投標廠商證件審查表</w:t>
      </w:r>
      <w:r w:rsidR="00E05C77" w:rsidRPr="00290585">
        <w:rPr>
          <w:rFonts w:ascii="標楷體" w:eastAsia="標楷體" w:hAnsi="標楷體" w:hint="eastAsia"/>
          <w:sz w:val="28"/>
        </w:rPr>
        <w:t>、(六)</w:t>
      </w:r>
      <w:r w:rsidR="00E05C77" w:rsidRPr="00290585">
        <w:rPr>
          <w:rFonts w:ascii="標楷體" w:eastAsia="標楷體" w:hAnsi="標楷體" w:hint="eastAsia"/>
          <w:spacing w:val="0"/>
          <w:sz w:val="28"/>
          <w:u w:val="single"/>
        </w:rPr>
        <w:t>投標須知</w:t>
      </w:r>
      <w:r w:rsidR="00E05C77" w:rsidRPr="00290585">
        <w:rPr>
          <w:rFonts w:ascii="標楷體" w:eastAsia="標楷體" w:hAnsi="標楷體" w:hint="eastAsia"/>
          <w:sz w:val="28"/>
        </w:rPr>
        <w:t>、(七)</w:t>
      </w:r>
      <w:r w:rsidR="00E05C77" w:rsidRPr="00290585">
        <w:rPr>
          <w:rFonts w:ascii="標楷體" w:eastAsia="標楷體" w:hAnsi="標楷體" w:hint="eastAsia"/>
          <w:sz w:val="28"/>
          <w:u w:val="single"/>
        </w:rPr>
        <w:t>減價單</w:t>
      </w:r>
      <w:r w:rsidR="00E05C77" w:rsidRPr="00290585">
        <w:rPr>
          <w:rFonts w:ascii="標楷體" w:eastAsia="標楷體" w:hAnsi="標楷體" w:hint="eastAsia"/>
          <w:sz w:val="28"/>
        </w:rPr>
        <w:t>、(</w:t>
      </w:r>
      <w:r w:rsidR="00A91767" w:rsidRPr="00290585">
        <w:rPr>
          <w:rFonts w:ascii="標楷體" w:eastAsia="標楷體" w:hAnsi="標楷體" w:hint="eastAsia"/>
          <w:sz w:val="28"/>
        </w:rPr>
        <w:t>八</w:t>
      </w:r>
      <w:r w:rsidR="00E05C77" w:rsidRPr="00290585">
        <w:rPr>
          <w:rFonts w:ascii="標楷體" w:eastAsia="標楷體" w:hAnsi="標楷體" w:hint="eastAsia"/>
          <w:sz w:val="28"/>
        </w:rPr>
        <w:t>)</w:t>
      </w:r>
      <w:r w:rsidR="00E05C77" w:rsidRPr="00290585">
        <w:rPr>
          <w:rFonts w:ascii="標楷體" w:eastAsia="標楷體" w:hAnsi="標楷體" w:hint="eastAsia"/>
          <w:sz w:val="28"/>
          <w:u w:val="single"/>
        </w:rPr>
        <w:t>需求規範書</w:t>
      </w:r>
      <w:r w:rsidR="00E05C77" w:rsidRPr="00290585">
        <w:rPr>
          <w:rFonts w:ascii="標楷體" w:eastAsia="標楷體" w:hAnsi="標楷體" w:hint="eastAsia"/>
          <w:sz w:val="28"/>
        </w:rPr>
        <w:t>及</w:t>
      </w:r>
      <w:r w:rsidR="00E05C77" w:rsidRPr="00290585">
        <w:rPr>
          <w:rFonts w:ascii="標楷體" w:eastAsia="標楷體" w:hAnsi="標楷體" w:hint="eastAsia"/>
          <w:spacing w:val="0"/>
          <w:sz w:val="28"/>
        </w:rPr>
        <w:t>(</w:t>
      </w:r>
      <w:r w:rsidR="00842EDE" w:rsidRPr="00290585">
        <w:rPr>
          <w:rFonts w:ascii="標楷體" w:eastAsia="標楷體" w:hAnsi="標楷體" w:hint="eastAsia"/>
          <w:spacing w:val="0"/>
          <w:sz w:val="28"/>
        </w:rPr>
        <w:t>九</w:t>
      </w:r>
      <w:r w:rsidR="00E05C77" w:rsidRPr="00290585">
        <w:rPr>
          <w:rFonts w:ascii="標楷體" w:eastAsia="標楷體" w:hAnsi="標楷體" w:hint="eastAsia"/>
          <w:spacing w:val="0"/>
          <w:sz w:val="28"/>
        </w:rPr>
        <w:t>)</w:t>
      </w:r>
      <w:r w:rsidR="00E05C77" w:rsidRPr="00290585">
        <w:rPr>
          <w:rFonts w:ascii="標楷體" w:eastAsia="標楷體" w:hAnsi="標楷體" w:cs="Arial"/>
          <w:sz w:val="28"/>
          <w:u w:val="single"/>
        </w:rPr>
        <w:t>數量規格表</w:t>
      </w:r>
      <w:r w:rsidR="00E05C77" w:rsidRPr="00290585">
        <w:rPr>
          <w:rFonts w:ascii="標楷體" w:eastAsia="標楷體" w:hAnsi="標楷體" w:hint="eastAsia"/>
          <w:spacing w:val="0"/>
          <w:sz w:val="28"/>
        </w:rPr>
        <w:t>。</w:t>
      </w:r>
    </w:p>
    <w:p w14:paraId="42FF7C18" w14:textId="77777777" w:rsidR="00580669" w:rsidRPr="00290585" w:rsidRDefault="000F4219" w:rsidP="00F11605">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z w:val="28"/>
        </w:rPr>
        <w:t>投標廠商應依規定填妥（不得使用鉛筆）本招標文件所附招標投標及契約文件、</w:t>
      </w:r>
      <w:r w:rsidRPr="00290585">
        <w:rPr>
          <w:rFonts w:ascii="標楷體" w:eastAsia="標楷體" w:hAnsi="標楷體" w:hint="eastAsia"/>
          <w:b/>
          <w:bCs/>
          <w:sz w:val="28"/>
          <w:u w:val="single"/>
        </w:rPr>
        <w:t>標價清單</w:t>
      </w:r>
      <w:r w:rsidR="00E05C77" w:rsidRPr="00290585">
        <w:rPr>
          <w:rFonts w:ascii="標楷體" w:eastAsia="標楷體" w:hAnsi="標楷體" w:hint="eastAsia"/>
          <w:b/>
          <w:bCs/>
          <w:sz w:val="28"/>
          <w:u w:val="single"/>
        </w:rPr>
        <w:t>(無則免)</w:t>
      </w:r>
      <w:r w:rsidRPr="00290585">
        <w:rPr>
          <w:rFonts w:ascii="標楷體" w:eastAsia="標楷體" w:hAnsi="標楷體" w:hint="eastAsia"/>
          <w:sz w:val="28"/>
        </w:rPr>
        <w:t>、</w:t>
      </w:r>
      <w:r w:rsidRPr="00290585">
        <w:rPr>
          <w:rFonts w:ascii="標楷體" w:eastAsia="標楷體" w:hAnsi="標楷體" w:hint="eastAsia"/>
          <w:b/>
          <w:bCs/>
          <w:sz w:val="28"/>
          <w:u w:val="single"/>
        </w:rPr>
        <w:t>押標金</w:t>
      </w:r>
      <w:r w:rsidR="00A91767" w:rsidRPr="00290585">
        <w:rPr>
          <w:rFonts w:ascii="標楷體" w:eastAsia="標楷體" w:hAnsi="標楷體" w:hint="eastAsia"/>
          <w:b/>
          <w:bCs/>
          <w:sz w:val="28"/>
          <w:u w:val="single"/>
        </w:rPr>
        <w:t>(無則免)</w:t>
      </w:r>
      <w:r w:rsidRPr="00290585">
        <w:rPr>
          <w:rFonts w:ascii="標楷體" w:eastAsia="標楷體" w:hAnsi="標楷體" w:hint="eastAsia"/>
          <w:sz w:val="28"/>
        </w:rPr>
        <w:t>、</w:t>
      </w:r>
      <w:r w:rsidRPr="00290585">
        <w:rPr>
          <w:rFonts w:ascii="標楷體" w:eastAsia="標楷體" w:hAnsi="標楷體" w:hint="eastAsia"/>
          <w:b/>
          <w:bCs/>
          <w:sz w:val="28"/>
          <w:u w:val="single"/>
        </w:rPr>
        <w:t>查詢押標金保證金相關資料同意書</w:t>
      </w:r>
      <w:r w:rsidR="00A91767" w:rsidRPr="00290585">
        <w:rPr>
          <w:rFonts w:ascii="標楷體" w:eastAsia="標楷體" w:hAnsi="標楷體" w:hint="eastAsia"/>
          <w:b/>
          <w:bCs/>
          <w:sz w:val="28"/>
          <w:u w:val="single"/>
        </w:rPr>
        <w:t>(無則免)</w:t>
      </w:r>
      <w:r w:rsidRPr="00290585">
        <w:rPr>
          <w:rFonts w:ascii="標楷體" w:eastAsia="標楷體" w:hAnsi="標楷體" w:hint="eastAsia"/>
          <w:sz w:val="28"/>
        </w:rPr>
        <w:t>，連同資格文件、規格文件及招標文件所規定之其他文件(或繳交證明文件)，密封後投標，再以外標封裝封（封套請自備）。封套外部須書明投標廠商名稱、地址、電話、負責人及採購案號或招標標的。</w:t>
      </w:r>
      <w:r w:rsidRPr="00290585">
        <w:rPr>
          <w:rFonts w:ascii="標楷體" w:eastAsia="標楷體" w:hAnsi="標楷體" w:hint="eastAsia"/>
          <w:b/>
          <w:sz w:val="28"/>
        </w:rPr>
        <w:t>廠商所提供之投標、契約及履約文件，建議採雙面列印，以節省紙張，愛惜資源</w:t>
      </w:r>
      <w:r w:rsidRPr="00290585">
        <w:rPr>
          <w:rFonts w:ascii="標楷體" w:eastAsia="標楷體" w:hAnsi="標楷體" w:hint="eastAsia"/>
          <w:sz w:val="28"/>
        </w:rPr>
        <w:t>。</w:t>
      </w:r>
    </w:p>
    <w:p w14:paraId="5E4889A5" w14:textId="77777777" w:rsidR="00093AE2" w:rsidRPr="00290585" w:rsidRDefault="00093AE2" w:rsidP="00F11605">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b/>
          <w:sz w:val="28"/>
          <w:u w:val="single"/>
        </w:rPr>
        <w:t>涉及未得標廠商投標文件著作財產權，</w:t>
      </w:r>
      <w:r w:rsidR="006B1DD8" w:rsidRPr="00F11605">
        <w:rPr>
          <w:rFonts w:ascii="標楷體" w:eastAsia="標楷體" w:hAnsi="標楷體" w:hint="eastAsia"/>
          <w:b/>
          <w:color w:val="FF0000"/>
          <w:sz w:val="28"/>
          <w:u w:val="single"/>
        </w:rPr>
        <w:t>本會</w:t>
      </w:r>
      <w:r w:rsidRPr="00290585">
        <w:rPr>
          <w:rFonts w:ascii="標楷體" w:eastAsia="標楷體" w:hAnsi="標楷體" w:hint="eastAsia"/>
          <w:b/>
          <w:sz w:val="28"/>
          <w:u w:val="single"/>
        </w:rPr>
        <w:t>如欲使用該等文件，應經該廠商同意無償授權</w:t>
      </w:r>
      <w:r w:rsidR="006B1DD8" w:rsidRPr="00F11605">
        <w:rPr>
          <w:rFonts w:ascii="標楷體" w:eastAsia="標楷體" w:hAnsi="標楷體" w:hint="eastAsia"/>
          <w:b/>
          <w:color w:val="FF0000"/>
          <w:sz w:val="28"/>
          <w:u w:val="single"/>
        </w:rPr>
        <w:t>本會</w:t>
      </w:r>
      <w:r w:rsidRPr="00290585">
        <w:rPr>
          <w:rFonts w:ascii="標楷體" w:eastAsia="標楷體" w:hAnsi="標楷體" w:hint="eastAsia"/>
          <w:b/>
          <w:sz w:val="28"/>
          <w:u w:val="single"/>
        </w:rPr>
        <w:t>使用，或由</w:t>
      </w:r>
      <w:r w:rsidR="006B1DD8" w:rsidRPr="00F11605">
        <w:rPr>
          <w:rFonts w:ascii="標楷體" w:eastAsia="標楷體" w:hAnsi="標楷體" w:hint="eastAsia"/>
          <w:b/>
          <w:color w:val="FF0000"/>
          <w:sz w:val="28"/>
          <w:u w:val="single"/>
        </w:rPr>
        <w:t>本會</w:t>
      </w:r>
      <w:r w:rsidRPr="00290585">
        <w:rPr>
          <w:rFonts w:ascii="標楷體" w:eastAsia="標楷體" w:hAnsi="標楷體" w:hint="eastAsia"/>
          <w:b/>
          <w:sz w:val="28"/>
          <w:u w:val="single"/>
        </w:rPr>
        <w:t>給予報酬後，於彼此約定範圍內使用</w:t>
      </w:r>
      <w:r w:rsidRPr="00290585">
        <w:rPr>
          <w:rFonts w:ascii="標楷體" w:eastAsia="標楷體" w:hAnsi="標楷體" w:hint="eastAsia"/>
          <w:sz w:val="28"/>
        </w:rPr>
        <w:t>。</w:t>
      </w:r>
    </w:p>
    <w:p w14:paraId="1FD5727C" w14:textId="77777777" w:rsidR="00580669" w:rsidRPr="00290585" w:rsidRDefault="00580669" w:rsidP="007062BA">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z w:val="28"/>
        </w:rPr>
        <w:t>本須知未載明之事項，依</w:t>
      </w:r>
      <w:r w:rsidR="008B586C" w:rsidRPr="00290585">
        <w:rPr>
          <w:rFonts w:ascii="標楷體" w:eastAsia="標楷體" w:hAnsi="標楷體" w:hint="eastAsia"/>
          <w:sz w:val="28"/>
        </w:rPr>
        <w:t>主管機關所訂定之規定</w:t>
      </w:r>
      <w:r w:rsidRPr="00290585">
        <w:rPr>
          <w:rFonts w:ascii="標楷體" w:eastAsia="標楷體" w:hAnsi="標楷體" w:hint="eastAsia"/>
          <w:sz w:val="28"/>
        </w:rPr>
        <w:t>。</w:t>
      </w:r>
    </w:p>
    <w:p w14:paraId="5A95B5F8" w14:textId="1D9640F9" w:rsidR="00580669" w:rsidRPr="00290585" w:rsidRDefault="00580669" w:rsidP="00397A98">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b/>
          <w:bCs/>
          <w:sz w:val="28"/>
        </w:rPr>
        <w:t>履約期限：</w:t>
      </w:r>
      <w:r w:rsidRPr="00F3162E">
        <w:rPr>
          <w:rFonts w:ascii="標楷體" w:eastAsia="標楷體" w:hAnsi="標楷體" w:hint="eastAsia"/>
          <w:b/>
          <w:bCs/>
          <w:color w:val="FF0000"/>
          <w:sz w:val="28"/>
        </w:rPr>
        <w:t>自決標翌日起</w:t>
      </w:r>
      <w:r w:rsidR="00E05C77" w:rsidRPr="00F3162E">
        <w:rPr>
          <w:rFonts w:ascii="標楷體" w:eastAsia="標楷體" w:hAnsi="標楷體" w:hint="eastAsia"/>
          <w:b/>
          <w:bCs/>
          <w:color w:val="FF0000"/>
          <w:sz w:val="28"/>
        </w:rPr>
        <w:t>11</w:t>
      </w:r>
      <w:r w:rsidR="001E004B" w:rsidRPr="00F3162E">
        <w:rPr>
          <w:rFonts w:ascii="標楷體" w:eastAsia="標楷體" w:hAnsi="標楷體" w:hint="eastAsia"/>
          <w:b/>
          <w:bCs/>
          <w:color w:val="FF0000"/>
          <w:sz w:val="28"/>
        </w:rPr>
        <w:t>5</w:t>
      </w:r>
      <w:r w:rsidR="00E05C77" w:rsidRPr="00F3162E">
        <w:rPr>
          <w:rFonts w:ascii="標楷體" w:eastAsia="標楷體" w:hAnsi="標楷體" w:hint="eastAsia"/>
          <w:b/>
          <w:bCs/>
          <w:color w:val="FF0000"/>
          <w:sz w:val="28"/>
        </w:rPr>
        <w:t>年</w:t>
      </w:r>
      <w:r w:rsidR="00F3162E" w:rsidRPr="00F3162E">
        <w:rPr>
          <w:rFonts w:ascii="標楷體" w:eastAsia="標楷體" w:hAnsi="標楷體" w:hint="eastAsia"/>
          <w:b/>
          <w:bCs/>
          <w:color w:val="FF0000"/>
          <w:sz w:val="28"/>
        </w:rPr>
        <w:t>8</w:t>
      </w:r>
      <w:r w:rsidR="00E05C77" w:rsidRPr="00F3162E">
        <w:rPr>
          <w:rFonts w:ascii="標楷體" w:eastAsia="標楷體" w:hAnsi="標楷體" w:hint="eastAsia"/>
          <w:b/>
          <w:bCs/>
          <w:color w:val="FF0000"/>
          <w:sz w:val="28"/>
        </w:rPr>
        <w:t>月</w:t>
      </w:r>
      <w:r w:rsidR="00F3162E" w:rsidRPr="00F3162E">
        <w:rPr>
          <w:rFonts w:ascii="標楷體" w:eastAsia="標楷體" w:hAnsi="標楷體" w:hint="eastAsia"/>
          <w:b/>
          <w:bCs/>
          <w:color w:val="FF0000"/>
          <w:sz w:val="28"/>
        </w:rPr>
        <w:t>31</w:t>
      </w:r>
      <w:r w:rsidR="00E05C77" w:rsidRPr="00F3162E">
        <w:rPr>
          <w:rFonts w:ascii="標楷體" w:eastAsia="標楷體" w:hAnsi="標楷體" w:hint="eastAsia"/>
          <w:b/>
          <w:bCs/>
          <w:color w:val="FF0000"/>
          <w:sz w:val="28"/>
        </w:rPr>
        <w:t>日止</w:t>
      </w:r>
      <w:r w:rsidRPr="00290585">
        <w:rPr>
          <w:rFonts w:ascii="標楷體" w:eastAsia="標楷體" w:hAnsi="標楷體" w:hint="eastAsia"/>
          <w:b/>
          <w:bCs/>
          <w:sz w:val="28"/>
        </w:rPr>
        <w:t>。</w:t>
      </w:r>
    </w:p>
    <w:p w14:paraId="3C72CA67" w14:textId="77777777" w:rsidR="00580669" w:rsidRPr="00290585" w:rsidRDefault="00580669" w:rsidP="00093AE2">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其他</w:t>
      </w:r>
      <w:r w:rsidRPr="00290585">
        <w:rPr>
          <w:rFonts w:ascii="標楷體" w:eastAsia="標楷體" w:hAnsi="標楷體" w:hint="eastAsia"/>
          <w:sz w:val="28"/>
        </w:rPr>
        <w:t>須知</w:t>
      </w:r>
      <w:r w:rsidRPr="00290585">
        <w:rPr>
          <w:rFonts w:ascii="標楷體" w:eastAsia="標楷體" w:hAnsi="標楷體" w:hint="eastAsia"/>
          <w:spacing w:val="0"/>
          <w:sz w:val="28"/>
        </w:rPr>
        <w:t>：</w:t>
      </w:r>
      <w:r w:rsidR="00E61631" w:rsidRPr="00290585">
        <w:rPr>
          <w:rFonts w:ascii="標楷體" w:eastAsia="標楷體" w:hAnsi="標楷體" w:hint="eastAsia"/>
          <w:spacing w:val="0"/>
          <w:sz w:val="28"/>
        </w:rPr>
        <w:t>無。</w:t>
      </w:r>
    </w:p>
    <w:p w14:paraId="1ACBAD0F" w14:textId="77777777" w:rsidR="00580669" w:rsidRPr="00290585" w:rsidRDefault="00580669" w:rsidP="00957EC5">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受理廠商檢舉之採購稽核小組連絡電話、傳真及地址與法務部調查局及機關所在地之調查站處（站、組）檢舉電話及信箱：</w:t>
      </w:r>
    </w:p>
    <w:p w14:paraId="12BAD18C" w14:textId="77777777" w:rsidR="00E31AC3" w:rsidRPr="00290585" w:rsidRDefault="00E31AC3" w:rsidP="00E31AC3">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(一)中央採購稽核小組（地址：臺北市松仁路3號9樓、電話：02-87897548、傳真：02-87897554）。</w:t>
      </w:r>
    </w:p>
    <w:p w14:paraId="2405AB12" w14:textId="77777777" w:rsidR="00E31AC3" w:rsidRPr="00290585" w:rsidRDefault="00E31AC3" w:rsidP="00E31AC3">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w:t>
      </w:r>
      <w:r w:rsidR="00897CA8" w:rsidRPr="00290585">
        <w:rPr>
          <w:rFonts w:ascii="標楷體" w:eastAsia="標楷體" w:hAnsi="標楷體" w:hint="eastAsia"/>
        </w:rPr>
        <w:t>二</w:t>
      </w:r>
      <w:r w:rsidRPr="00290585">
        <w:rPr>
          <w:rFonts w:ascii="標楷體" w:eastAsia="標楷體" w:hAnsi="標楷體" w:hint="eastAsia"/>
        </w:rPr>
        <w:t>)法務部調查局（信箱：新店郵政60000號信箱、電話：</w:t>
      </w:r>
      <w:r w:rsidR="0007791C" w:rsidRPr="00290585">
        <w:rPr>
          <w:rFonts w:ascii="標楷體" w:eastAsia="標楷體" w:hAnsi="標楷體" w:hint="eastAsia"/>
        </w:rPr>
        <w:t>【</w:t>
      </w:r>
      <w:r w:rsidRPr="00290585">
        <w:rPr>
          <w:rFonts w:ascii="標楷體" w:eastAsia="標楷體" w:hAnsi="標楷體" w:hint="eastAsia"/>
        </w:rPr>
        <w:t>02</w:t>
      </w:r>
      <w:r w:rsidR="0007791C" w:rsidRPr="00290585">
        <w:rPr>
          <w:rFonts w:ascii="標楷體" w:eastAsia="標楷體" w:hAnsi="標楷體" w:hint="eastAsia"/>
        </w:rPr>
        <w:t>】2917-7777</w:t>
      </w:r>
      <w:r w:rsidRPr="00290585">
        <w:rPr>
          <w:rFonts w:ascii="標楷體" w:eastAsia="標楷體" w:hAnsi="標楷體"/>
        </w:rPr>
        <w:t>）。</w:t>
      </w:r>
    </w:p>
    <w:p w14:paraId="0880A8C2" w14:textId="77777777" w:rsidR="00E31AC3" w:rsidRPr="00290585" w:rsidRDefault="00E31AC3" w:rsidP="00E31AC3">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w:t>
      </w:r>
      <w:r w:rsidR="00897CA8" w:rsidRPr="00290585">
        <w:rPr>
          <w:rFonts w:ascii="標楷體" w:eastAsia="標楷體" w:hAnsi="標楷體" w:hint="eastAsia"/>
        </w:rPr>
        <w:t>三</w:t>
      </w:r>
      <w:r w:rsidRPr="00290585">
        <w:rPr>
          <w:rFonts w:ascii="標楷體" w:eastAsia="標楷體" w:hAnsi="標楷體" w:hint="eastAsia"/>
        </w:rPr>
        <w:t>)</w:t>
      </w:r>
      <w:r w:rsidRPr="00290585">
        <w:rPr>
          <w:rFonts w:ascii="標楷體" w:eastAsia="標楷體" w:hAnsi="標楷體"/>
        </w:rPr>
        <w:t>法務部廉政署受理檢舉電話：0800-286-586；檢舉信箱：</w:t>
      </w:r>
      <w:r w:rsidRPr="00290585">
        <w:rPr>
          <w:rFonts w:ascii="標楷體" w:eastAsia="標楷體" w:hAnsi="標楷體" w:hint="eastAsia"/>
        </w:rPr>
        <w:t>100</w:t>
      </w:r>
      <w:r w:rsidR="00342704" w:rsidRPr="00290585">
        <w:rPr>
          <w:rFonts w:ascii="標楷體" w:eastAsia="標楷體" w:hAnsi="標楷體" w:hint="eastAsia"/>
        </w:rPr>
        <w:t>006</w:t>
      </w:r>
      <w:r w:rsidRPr="00290585">
        <w:rPr>
          <w:rFonts w:ascii="標楷體" w:eastAsia="標楷體" w:hAnsi="標楷體" w:hint="eastAsia"/>
        </w:rPr>
        <w:t>國史館郵局第153號信箱</w:t>
      </w:r>
      <w:r w:rsidRPr="00290585">
        <w:rPr>
          <w:rFonts w:ascii="標楷體" w:eastAsia="標楷體" w:hAnsi="標楷體"/>
        </w:rPr>
        <w:t>；傳真檢舉專線：</w:t>
      </w:r>
      <w:r w:rsidRPr="00290585">
        <w:rPr>
          <w:rFonts w:ascii="標楷體" w:eastAsia="標楷體" w:hAnsi="標楷體" w:hint="eastAsia"/>
        </w:rPr>
        <w:t>(</w:t>
      </w:r>
      <w:r w:rsidRPr="00290585">
        <w:rPr>
          <w:rFonts w:ascii="標楷體" w:eastAsia="標楷體" w:hAnsi="標楷體"/>
        </w:rPr>
        <w:t>02</w:t>
      </w:r>
      <w:r w:rsidRPr="00290585">
        <w:rPr>
          <w:rFonts w:ascii="標楷體" w:eastAsia="標楷體" w:hAnsi="標楷體" w:hint="eastAsia"/>
        </w:rPr>
        <w:t>)</w:t>
      </w:r>
      <w:r w:rsidRPr="00290585">
        <w:rPr>
          <w:rFonts w:ascii="標楷體" w:eastAsia="標楷體" w:hAnsi="標楷體"/>
        </w:rPr>
        <w:t>2381-1234；電子郵件檢舉信箱：gechief-p@mail.moj.gov.tw；24小時檢舉中心地址：100</w:t>
      </w:r>
      <w:r w:rsidR="00342704" w:rsidRPr="00290585">
        <w:rPr>
          <w:rFonts w:ascii="標楷體" w:eastAsia="標楷體" w:hAnsi="標楷體" w:hint="eastAsia"/>
        </w:rPr>
        <w:t>006</w:t>
      </w:r>
      <w:r w:rsidRPr="00290585">
        <w:rPr>
          <w:rFonts w:ascii="標楷體" w:eastAsia="標楷體" w:hAnsi="標楷體"/>
        </w:rPr>
        <w:t>臺北市中正區博愛路166號。</w:t>
      </w:r>
    </w:p>
    <w:sectPr w:rsidR="00E31AC3" w:rsidRPr="00290585">
      <w:footerReference w:type="even" r:id="rId8"/>
      <w:footerReference w:type="default" r:id="rId9"/>
      <w:pgSz w:w="11907" w:h="16840" w:code="9"/>
      <w:pgMar w:top="1304"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4F51" w14:textId="77777777" w:rsidR="00563D53" w:rsidRDefault="00563D53">
      <w:r>
        <w:separator/>
      </w:r>
    </w:p>
  </w:endnote>
  <w:endnote w:type="continuationSeparator" w:id="0">
    <w:p w14:paraId="569BB93F" w14:textId="77777777" w:rsidR="00563D53" w:rsidRDefault="0056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1DD0" w14:textId="77777777" w:rsidR="00580669" w:rsidRDefault="0058066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67E8C00" w14:textId="77777777" w:rsidR="00580669" w:rsidRDefault="005806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2A3F" w14:textId="77777777" w:rsidR="00580669" w:rsidRDefault="00580669">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EF2597">
      <w:rPr>
        <w:rStyle w:val="a6"/>
        <w:rFonts w:ascii="全真楷書"/>
        <w:noProof/>
      </w:rPr>
      <w:t>1</w:t>
    </w:r>
    <w:r>
      <w:rPr>
        <w:rStyle w:val="a6"/>
        <w:rFonts w:ascii="全真楷書"/>
      </w:rPr>
      <w:fldChar w:fldCharType="end"/>
    </w:r>
  </w:p>
  <w:p w14:paraId="7F41751F" w14:textId="77777777" w:rsidR="00580669" w:rsidRDefault="005806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3EDD" w14:textId="77777777" w:rsidR="00563D53" w:rsidRDefault="00563D53">
      <w:r>
        <w:separator/>
      </w:r>
    </w:p>
  </w:footnote>
  <w:footnote w:type="continuationSeparator" w:id="0">
    <w:p w14:paraId="22F6CDFA" w14:textId="77777777" w:rsidR="00563D53" w:rsidRDefault="00563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0D8A2B98"/>
    <w:multiLevelType w:val="hybridMultilevel"/>
    <w:tmpl w:val="6D9A4B4C"/>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 w15:restartNumberingAfterBreak="0">
    <w:nsid w:val="21E15B1B"/>
    <w:multiLevelType w:val="hybridMultilevel"/>
    <w:tmpl w:val="B1409AEC"/>
    <w:lvl w:ilvl="0" w:tplc="F36281C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5"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2CE36C3"/>
    <w:multiLevelType w:val="hybridMultilevel"/>
    <w:tmpl w:val="1A80FCC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0"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6C4B4E0F"/>
    <w:multiLevelType w:val="hybridMultilevel"/>
    <w:tmpl w:val="D6BEB3D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B250A1"/>
    <w:multiLevelType w:val="singleLevel"/>
    <w:tmpl w:val="D4BE1954"/>
    <w:lvl w:ilvl="0">
      <w:start w:val="1"/>
      <w:numFmt w:val="taiwaneseCountingThousand"/>
      <w:lvlText w:val="%1、"/>
      <w:lvlJc w:val="left"/>
      <w:pPr>
        <w:tabs>
          <w:tab w:val="num" w:pos="570"/>
        </w:tabs>
        <w:ind w:left="570" w:hanging="570"/>
      </w:pPr>
      <w:rPr>
        <w:rFonts w:ascii="標楷體" w:eastAsia="標楷體" w:hint="eastAsia"/>
        <w:b w:val="0"/>
        <w:i w:val="0"/>
        <w:sz w:val="28"/>
        <w:u w:val="none"/>
      </w:rPr>
    </w:lvl>
  </w:abstractNum>
  <w:abstractNum w:abstractNumId="15" w15:restartNumberingAfterBreak="0">
    <w:nsid w:val="7C1C0E4C"/>
    <w:multiLevelType w:val="hybridMultilevel"/>
    <w:tmpl w:val="3FFE5018"/>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17" w15:restartNumberingAfterBreak="0">
    <w:nsid w:val="7CC14A08"/>
    <w:multiLevelType w:val="hybridMultilevel"/>
    <w:tmpl w:val="631A50F0"/>
    <w:lvl w:ilvl="0" w:tplc="8DEACE22">
      <w:start w:val="1"/>
      <w:numFmt w:val="taiwaneseCountingThousand"/>
      <w:lvlText w:val="(%1)"/>
      <w:lvlJc w:val="left"/>
      <w:pPr>
        <w:tabs>
          <w:tab w:val="num" w:pos="1854"/>
        </w:tabs>
        <w:ind w:left="1854" w:hanging="720"/>
      </w:pPr>
      <w:rPr>
        <w:rFonts w:hint="eastAsia"/>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8" w15:restartNumberingAfterBreak="0">
    <w:nsid w:val="7E8F0341"/>
    <w:multiLevelType w:val="hybridMultilevel"/>
    <w:tmpl w:val="69045306"/>
    <w:lvl w:ilvl="0" w:tplc="8A8A3430">
      <w:start w:val="1"/>
      <w:numFmt w:val="taiwaneseCountingThousand"/>
      <w:lvlText w:val="（%1）"/>
      <w:lvlJc w:val="left"/>
      <w:pPr>
        <w:tabs>
          <w:tab w:val="num" w:pos="2055"/>
        </w:tabs>
        <w:ind w:left="2055" w:hanging="855"/>
      </w:pPr>
      <w:rPr>
        <w:rFonts w:hAnsi="標楷體" w:hint="eastAsia"/>
        <w:sz w:val="28"/>
      </w:rPr>
    </w:lvl>
    <w:lvl w:ilvl="1" w:tplc="60D0785E">
      <w:start w:val="1"/>
      <w:numFmt w:val="taiwaneseCountingThousand"/>
      <w:lvlText w:val="（%2）"/>
      <w:lvlJc w:val="left"/>
      <w:pPr>
        <w:tabs>
          <w:tab w:val="num" w:pos="2400"/>
        </w:tabs>
        <w:ind w:left="2400" w:hanging="720"/>
      </w:pPr>
      <w:rPr>
        <w:rFonts w:hint="eastAsia"/>
      </w:rPr>
    </w:lvl>
    <w:lvl w:ilvl="2" w:tplc="C8B0A142">
      <w:start w:val="1"/>
      <w:numFmt w:val="decimal"/>
      <w:lvlText w:val="%3."/>
      <w:lvlJc w:val="left"/>
      <w:pPr>
        <w:tabs>
          <w:tab w:val="num" w:pos="2520"/>
        </w:tabs>
        <w:ind w:left="2520" w:hanging="360"/>
      </w:pPr>
      <w:rPr>
        <w:rFonts w:hint="eastAsia"/>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16cid:durableId="22445475">
    <w:abstractNumId w:val="14"/>
  </w:num>
  <w:num w:numId="2" w16cid:durableId="919485114">
    <w:abstractNumId w:val="14"/>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16cid:durableId="1126891696">
    <w:abstractNumId w:val="16"/>
  </w:num>
  <w:num w:numId="4" w16cid:durableId="484666835">
    <w:abstractNumId w:val="5"/>
  </w:num>
  <w:num w:numId="5" w16cid:durableId="2035424537">
    <w:abstractNumId w:val="1"/>
  </w:num>
  <w:num w:numId="6" w16cid:durableId="2039433093">
    <w:abstractNumId w:val="2"/>
  </w:num>
  <w:num w:numId="7" w16cid:durableId="147021645">
    <w:abstractNumId w:val="9"/>
  </w:num>
  <w:num w:numId="8" w16cid:durableId="1794058874">
    <w:abstractNumId w:val="7"/>
  </w:num>
  <w:num w:numId="9" w16cid:durableId="988948392">
    <w:abstractNumId w:val="6"/>
  </w:num>
  <w:num w:numId="10" w16cid:durableId="92213482">
    <w:abstractNumId w:val="12"/>
  </w:num>
  <w:num w:numId="11" w16cid:durableId="402681918">
    <w:abstractNumId w:val="10"/>
  </w:num>
  <w:num w:numId="12" w16cid:durableId="1491290920">
    <w:abstractNumId w:val="0"/>
  </w:num>
  <w:num w:numId="13" w16cid:durableId="103502783">
    <w:abstractNumId w:val="11"/>
  </w:num>
  <w:num w:numId="14" w16cid:durableId="448933304">
    <w:abstractNumId w:val="3"/>
  </w:num>
  <w:num w:numId="15" w16cid:durableId="658849358">
    <w:abstractNumId w:val="4"/>
  </w:num>
  <w:num w:numId="16" w16cid:durableId="1973896754">
    <w:abstractNumId w:val="18"/>
  </w:num>
  <w:num w:numId="17" w16cid:durableId="1087076355">
    <w:abstractNumId w:val="15"/>
  </w:num>
  <w:num w:numId="18" w16cid:durableId="1590771212">
    <w:abstractNumId w:val="13"/>
  </w:num>
  <w:num w:numId="19" w16cid:durableId="466289636">
    <w:abstractNumId w:val="8"/>
  </w:num>
  <w:num w:numId="20" w16cid:durableId="1684094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BE"/>
    <w:rsid w:val="00022364"/>
    <w:rsid w:val="00026461"/>
    <w:rsid w:val="00040607"/>
    <w:rsid w:val="00053B24"/>
    <w:rsid w:val="00074F43"/>
    <w:rsid w:val="0007791C"/>
    <w:rsid w:val="0009254C"/>
    <w:rsid w:val="00093AE2"/>
    <w:rsid w:val="000B446E"/>
    <w:rsid w:val="000B6268"/>
    <w:rsid w:val="000F2A10"/>
    <w:rsid w:val="000F4219"/>
    <w:rsid w:val="00110C53"/>
    <w:rsid w:val="00117F96"/>
    <w:rsid w:val="0012020D"/>
    <w:rsid w:val="00124EBE"/>
    <w:rsid w:val="001510BF"/>
    <w:rsid w:val="00162919"/>
    <w:rsid w:val="00194C84"/>
    <w:rsid w:val="001B20B7"/>
    <w:rsid w:val="001B5255"/>
    <w:rsid w:val="001D7A8D"/>
    <w:rsid w:val="001E004B"/>
    <w:rsid w:val="001F168D"/>
    <w:rsid w:val="00214E50"/>
    <w:rsid w:val="00214EFD"/>
    <w:rsid w:val="0021634E"/>
    <w:rsid w:val="00231230"/>
    <w:rsid w:val="00235D45"/>
    <w:rsid w:val="00290585"/>
    <w:rsid w:val="002C5B42"/>
    <w:rsid w:val="002F5DF6"/>
    <w:rsid w:val="00312D0C"/>
    <w:rsid w:val="00325837"/>
    <w:rsid w:val="003276E9"/>
    <w:rsid w:val="00342704"/>
    <w:rsid w:val="0034279A"/>
    <w:rsid w:val="00397A98"/>
    <w:rsid w:val="003A15CF"/>
    <w:rsid w:val="003A29C6"/>
    <w:rsid w:val="003B3587"/>
    <w:rsid w:val="003B7868"/>
    <w:rsid w:val="003C0952"/>
    <w:rsid w:val="003D2AAC"/>
    <w:rsid w:val="003F0E25"/>
    <w:rsid w:val="004113BF"/>
    <w:rsid w:val="00415FA2"/>
    <w:rsid w:val="00426A94"/>
    <w:rsid w:val="00435AFC"/>
    <w:rsid w:val="0044063D"/>
    <w:rsid w:val="00471B50"/>
    <w:rsid w:val="004B44BA"/>
    <w:rsid w:val="004C3BB0"/>
    <w:rsid w:val="004C6C18"/>
    <w:rsid w:val="004F6F81"/>
    <w:rsid w:val="0050407B"/>
    <w:rsid w:val="00556FE1"/>
    <w:rsid w:val="00563D53"/>
    <w:rsid w:val="005750A6"/>
    <w:rsid w:val="00580669"/>
    <w:rsid w:val="005830B5"/>
    <w:rsid w:val="00585005"/>
    <w:rsid w:val="005855C7"/>
    <w:rsid w:val="005A1AD0"/>
    <w:rsid w:val="005C03A0"/>
    <w:rsid w:val="005E018E"/>
    <w:rsid w:val="005E0C1F"/>
    <w:rsid w:val="005F4378"/>
    <w:rsid w:val="0064543A"/>
    <w:rsid w:val="00652026"/>
    <w:rsid w:val="006641AB"/>
    <w:rsid w:val="00687A18"/>
    <w:rsid w:val="006B1DD8"/>
    <w:rsid w:val="006B3622"/>
    <w:rsid w:val="006D1099"/>
    <w:rsid w:val="007062BA"/>
    <w:rsid w:val="00746B19"/>
    <w:rsid w:val="00783060"/>
    <w:rsid w:val="00786CFE"/>
    <w:rsid w:val="007A0612"/>
    <w:rsid w:val="007B698B"/>
    <w:rsid w:val="007C5AC3"/>
    <w:rsid w:val="007E567E"/>
    <w:rsid w:val="007F161A"/>
    <w:rsid w:val="007F7A5A"/>
    <w:rsid w:val="008042EA"/>
    <w:rsid w:val="00822B30"/>
    <w:rsid w:val="00827174"/>
    <w:rsid w:val="00842EDE"/>
    <w:rsid w:val="008530CD"/>
    <w:rsid w:val="008534F3"/>
    <w:rsid w:val="00857E1B"/>
    <w:rsid w:val="00863BDF"/>
    <w:rsid w:val="00870B0E"/>
    <w:rsid w:val="0089173C"/>
    <w:rsid w:val="00892A8E"/>
    <w:rsid w:val="00893B6B"/>
    <w:rsid w:val="00897CA8"/>
    <w:rsid w:val="008B586C"/>
    <w:rsid w:val="008D7EFC"/>
    <w:rsid w:val="00900C8B"/>
    <w:rsid w:val="0092272B"/>
    <w:rsid w:val="0092690E"/>
    <w:rsid w:val="009372AB"/>
    <w:rsid w:val="00943ACE"/>
    <w:rsid w:val="009440FB"/>
    <w:rsid w:val="00957EC5"/>
    <w:rsid w:val="00972E68"/>
    <w:rsid w:val="0098216E"/>
    <w:rsid w:val="009A1968"/>
    <w:rsid w:val="009A26DF"/>
    <w:rsid w:val="009B1CCD"/>
    <w:rsid w:val="009D72EA"/>
    <w:rsid w:val="009E0B89"/>
    <w:rsid w:val="009F559D"/>
    <w:rsid w:val="00A1460E"/>
    <w:rsid w:val="00A239C7"/>
    <w:rsid w:val="00A27826"/>
    <w:rsid w:val="00A51AD5"/>
    <w:rsid w:val="00A65648"/>
    <w:rsid w:val="00A707B8"/>
    <w:rsid w:val="00A91767"/>
    <w:rsid w:val="00A97888"/>
    <w:rsid w:val="00B00056"/>
    <w:rsid w:val="00B046C5"/>
    <w:rsid w:val="00B66686"/>
    <w:rsid w:val="00B67844"/>
    <w:rsid w:val="00B83C2D"/>
    <w:rsid w:val="00B86D62"/>
    <w:rsid w:val="00B94AF1"/>
    <w:rsid w:val="00BA5E03"/>
    <w:rsid w:val="00BB5F9D"/>
    <w:rsid w:val="00BC54C9"/>
    <w:rsid w:val="00C22F87"/>
    <w:rsid w:val="00C51703"/>
    <w:rsid w:val="00C61E7D"/>
    <w:rsid w:val="00C81100"/>
    <w:rsid w:val="00CA612A"/>
    <w:rsid w:val="00CB7424"/>
    <w:rsid w:val="00CC0314"/>
    <w:rsid w:val="00CC1999"/>
    <w:rsid w:val="00CC58A2"/>
    <w:rsid w:val="00CD6A2F"/>
    <w:rsid w:val="00CD7817"/>
    <w:rsid w:val="00CE04AC"/>
    <w:rsid w:val="00CE7DE0"/>
    <w:rsid w:val="00CF6CA9"/>
    <w:rsid w:val="00D026BE"/>
    <w:rsid w:val="00D030F2"/>
    <w:rsid w:val="00D1436E"/>
    <w:rsid w:val="00D218C8"/>
    <w:rsid w:val="00D913B3"/>
    <w:rsid w:val="00DA27FB"/>
    <w:rsid w:val="00DA6E5D"/>
    <w:rsid w:val="00DA7786"/>
    <w:rsid w:val="00DD0149"/>
    <w:rsid w:val="00DD1315"/>
    <w:rsid w:val="00DE0477"/>
    <w:rsid w:val="00DE204D"/>
    <w:rsid w:val="00DE78DE"/>
    <w:rsid w:val="00DF310D"/>
    <w:rsid w:val="00E05C77"/>
    <w:rsid w:val="00E12518"/>
    <w:rsid w:val="00E12985"/>
    <w:rsid w:val="00E31AC3"/>
    <w:rsid w:val="00E439B8"/>
    <w:rsid w:val="00E4742F"/>
    <w:rsid w:val="00E61631"/>
    <w:rsid w:val="00E6605D"/>
    <w:rsid w:val="00E91497"/>
    <w:rsid w:val="00E92D6E"/>
    <w:rsid w:val="00EA1577"/>
    <w:rsid w:val="00EA5DC2"/>
    <w:rsid w:val="00EB0B02"/>
    <w:rsid w:val="00EF0E01"/>
    <w:rsid w:val="00EF2597"/>
    <w:rsid w:val="00F11605"/>
    <w:rsid w:val="00F13B6C"/>
    <w:rsid w:val="00F16AFF"/>
    <w:rsid w:val="00F3162E"/>
    <w:rsid w:val="00F33912"/>
    <w:rsid w:val="00F3609A"/>
    <w:rsid w:val="00F376AC"/>
    <w:rsid w:val="00F73FF0"/>
    <w:rsid w:val="00F755F7"/>
    <w:rsid w:val="00F758E0"/>
    <w:rsid w:val="00F76E33"/>
    <w:rsid w:val="00FA6365"/>
    <w:rsid w:val="00FB39B3"/>
    <w:rsid w:val="00FC4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47136"/>
  <w15:chartTrackingRefBased/>
  <w15:docId w15:val="{B4BA50DB-0BD1-4F55-AE3F-5BE5C549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semiHidden/>
    <w:pPr>
      <w:tabs>
        <w:tab w:val="center" w:pos="4153"/>
        <w:tab w:val="right" w:pos="8306"/>
      </w:tabs>
    </w:pPr>
    <w:rPr>
      <w:sz w:val="20"/>
    </w:rPr>
  </w:style>
  <w:style w:type="character" w:styleId="a6">
    <w:name w:val="page number"/>
    <w:basedOn w:val="a0"/>
    <w:semiHidden/>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semiHidden/>
    <w:pPr>
      <w:spacing w:line="300" w:lineRule="atLeast"/>
      <w:ind w:left="1134" w:hanging="567"/>
      <w:jc w:val="both"/>
    </w:pPr>
    <w:rPr>
      <w:rFonts w:ascii="標楷體" w:eastAsia="標楷體"/>
      <w:color w:val="000000"/>
    </w:rPr>
  </w:style>
  <w:style w:type="paragraph" w:styleId="a8">
    <w:name w:val="header"/>
    <w:basedOn w:val="a"/>
    <w:semiHidden/>
    <w:pPr>
      <w:tabs>
        <w:tab w:val="center" w:pos="4153"/>
        <w:tab w:val="right" w:pos="8306"/>
      </w:tabs>
      <w:snapToGrid w:val="0"/>
    </w:pPr>
    <w:rPr>
      <w:sz w:val="20"/>
    </w:rPr>
  </w:style>
  <w:style w:type="paragraph" w:styleId="a9">
    <w:name w:val="Balloon Text"/>
    <w:basedOn w:val="a"/>
    <w:link w:val="aa"/>
    <w:uiPriority w:val="99"/>
    <w:semiHidden/>
    <w:unhideWhenUsed/>
    <w:rsid w:val="0089173C"/>
    <w:rPr>
      <w:rFonts w:ascii="Cambria" w:hAnsi="Cambria"/>
      <w:sz w:val="18"/>
      <w:szCs w:val="18"/>
    </w:rPr>
  </w:style>
  <w:style w:type="character" w:customStyle="1" w:styleId="aa">
    <w:name w:val="註解方塊文字 字元"/>
    <w:link w:val="a9"/>
    <w:uiPriority w:val="99"/>
    <w:semiHidden/>
    <w:rsid w:val="0089173C"/>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F389-CE9F-4A16-84AB-50CE4653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3543</Words>
  <Characters>56</Characters>
  <Application>Microsoft Office Word</Application>
  <DocSecurity>0</DocSecurity>
  <Lines>1</Lines>
  <Paragraphs>7</Paragraphs>
  <ScaleCrop>false</ScaleCrop>
  <Company>PCC</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windsurfing</cp:lastModifiedBy>
  <cp:revision>5</cp:revision>
  <cp:lastPrinted>2025-04-12T07:46:00Z</cp:lastPrinted>
  <dcterms:created xsi:type="dcterms:W3CDTF">2026-07-09T03:00:00Z</dcterms:created>
  <dcterms:modified xsi:type="dcterms:W3CDTF">2026-07-09T12:54:00Z</dcterms:modified>
  <cp:category>I30</cp:category>
</cp:coreProperties>
</file>